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777582" w14:textId="77777777" w:rsidR="004522E2" w:rsidRDefault="00B91A14" w:rsidP="008976D3">
      <w:pPr>
        <w:spacing w:before="600" w:after="360" w:line="240" w:lineRule="auto"/>
        <w:ind w:firstLine="0"/>
        <w:jc w:val="center"/>
        <w:rPr>
          <w:rFonts w:cs="Vahid"/>
          <w:color w:val="C00000"/>
          <w:sz w:val="36"/>
          <w:szCs w:val="36"/>
          <w:vertAlign w:val="subscript"/>
          <w:rtl/>
        </w:rPr>
      </w:pPr>
      <w:r>
        <w:rPr>
          <w:rFonts w:cs="Vahid" w:hint="cs"/>
          <w:color w:val="C00000"/>
          <w:sz w:val="36"/>
          <w:szCs w:val="36"/>
          <w:rtl/>
        </w:rPr>
        <w:t>بررسي پيش‌نويس سياست‌هاي كلّي فضاي مجازي</w:t>
      </w:r>
    </w:p>
    <w:p w14:paraId="48E3F60F" w14:textId="55399D4F" w:rsidR="009B0D6B" w:rsidRDefault="00B91A14" w:rsidP="00342432">
      <w:pPr>
        <w:pBdr>
          <w:top w:val="single" w:sz="8" w:space="9" w:color="auto" w:shadow="1"/>
          <w:left w:val="single" w:sz="8" w:space="4" w:color="auto" w:shadow="1"/>
          <w:bottom w:val="single" w:sz="8" w:space="9" w:color="auto" w:shadow="1"/>
          <w:right w:val="single" w:sz="8" w:space="4" w:color="auto" w:shadow="1"/>
        </w:pBdr>
        <w:spacing w:after="0"/>
        <w:ind w:left="1298" w:right="1100" w:firstLine="0"/>
        <w:rPr>
          <w:rtl/>
        </w:rPr>
      </w:pPr>
      <w:r>
        <w:rPr>
          <w:rFonts w:hint="cs"/>
          <w:rtl/>
        </w:rPr>
        <w:t>چهارده عبارت در يك صفحه تمام مطلبي است كه به عنوان سند سياست‌هاي كلّي فضاي مجازي (نسخه بهمن 1402) نگارش يافت</w:t>
      </w:r>
      <w:r w:rsidR="00F91F0B">
        <w:rPr>
          <w:rFonts w:hint="cs"/>
          <w:rtl/>
        </w:rPr>
        <w:t>ه</w:t>
      </w:r>
      <w:r>
        <w:rPr>
          <w:rFonts w:hint="cs"/>
          <w:rtl/>
        </w:rPr>
        <w:t xml:space="preserve">. </w:t>
      </w:r>
      <w:r w:rsidR="009B0D6B">
        <w:rPr>
          <w:rFonts w:hint="cs"/>
          <w:rtl/>
        </w:rPr>
        <w:t xml:space="preserve">ستاد </w:t>
      </w:r>
      <w:bookmarkStart w:id="0" w:name="_GoBack"/>
      <w:bookmarkEnd w:id="0"/>
      <w:r>
        <w:rPr>
          <w:rFonts w:hint="cs"/>
          <w:rtl/>
        </w:rPr>
        <w:t>پيشنهادات ذيل را درباره اين پيش‌نويس ارائه كرده است.</w:t>
      </w:r>
    </w:p>
    <w:p w14:paraId="6C6384C6" w14:textId="77777777" w:rsidR="00881241" w:rsidRDefault="00881241" w:rsidP="0069700C">
      <w:pPr>
        <w:rPr>
          <w:rtl/>
        </w:rPr>
      </w:pPr>
    </w:p>
    <w:p w14:paraId="40E98C47" w14:textId="77777777" w:rsidR="00E22C0E" w:rsidRDefault="00B91A14" w:rsidP="00B91A14">
      <w:pPr>
        <w:pStyle w:val="ListParagraph"/>
        <w:numPr>
          <w:ilvl w:val="0"/>
          <w:numId w:val="39"/>
        </w:numPr>
        <w:ind w:left="850"/>
      </w:pPr>
      <w:r>
        <w:rPr>
          <w:rFonts w:hint="cs"/>
          <w:rtl/>
        </w:rPr>
        <w:t xml:space="preserve">نگارش سياست‌ها نياز به دسته‌بندي دارد، حداقل </w:t>
      </w:r>
      <w:r w:rsidR="00773FF0">
        <w:rPr>
          <w:rFonts w:hint="cs"/>
          <w:rtl/>
        </w:rPr>
        <w:t>9</w:t>
      </w:r>
      <w:r>
        <w:rPr>
          <w:rFonts w:hint="cs"/>
          <w:rtl/>
        </w:rPr>
        <w:t xml:space="preserve"> سرفصل مهم در اين زمينه قابل توجه است كه مي‌تواند </w:t>
      </w:r>
      <w:r w:rsidR="00A56316">
        <w:rPr>
          <w:rFonts w:hint="cs"/>
          <w:rtl/>
        </w:rPr>
        <w:t>در قالب سه بخش</w:t>
      </w:r>
      <w:r w:rsidR="00773FF0">
        <w:rPr>
          <w:rFonts w:hint="cs"/>
          <w:rtl/>
        </w:rPr>
        <w:t>: سياسي، فرهنگي و اقتصادي</w:t>
      </w:r>
      <w:r w:rsidR="00A56316">
        <w:rPr>
          <w:rFonts w:hint="cs"/>
          <w:rtl/>
        </w:rPr>
        <w:t xml:space="preserve">، </w:t>
      </w:r>
      <w:r>
        <w:rPr>
          <w:rFonts w:hint="cs"/>
          <w:rtl/>
        </w:rPr>
        <w:t>سرفصل‌هاي اصلي سياست‌هاي فضاي مجازي را شكل دهد:</w:t>
      </w:r>
    </w:p>
    <w:p w14:paraId="5AB74C71" w14:textId="77777777" w:rsidR="00A56316" w:rsidRDefault="00A56316" w:rsidP="00B91A14">
      <w:pPr>
        <w:pStyle w:val="ListParagraph"/>
        <w:numPr>
          <w:ilvl w:val="1"/>
          <w:numId w:val="39"/>
        </w:numPr>
        <w:ind w:left="1698"/>
      </w:pPr>
      <w:r>
        <w:rPr>
          <w:rFonts w:hint="cs"/>
          <w:rtl/>
        </w:rPr>
        <w:t xml:space="preserve">مسائل و چالش‌هاي </w:t>
      </w:r>
      <w:r w:rsidRPr="00A56316">
        <w:rPr>
          <w:rFonts w:hint="cs"/>
          <w:b/>
          <w:bCs/>
          <w:rtl/>
        </w:rPr>
        <w:t>سياسي</w:t>
      </w:r>
      <w:r>
        <w:rPr>
          <w:rFonts w:hint="cs"/>
          <w:rtl/>
        </w:rPr>
        <w:t xml:space="preserve"> فضاي مجازي</w:t>
      </w:r>
    </w:p>
    <w:p w14:paraId="44FC8449"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❶</w:t>
      </w:r>
      <w:r>
        <w:rPr>
          <w:rFonts w:hint="cs"/>
          <w:b/>
          <w:bCs/>
          <w:rtl/>
        </w:rPr>
        <w:t xml:space="preserve"> </w:t>
      </w:r>
      <w:r w:rsidR="00A56316" w:rsidRPr="00773FF0">
        <w:rPr>
          <w:rFonts w:hint="cs"/>
          <w:b/>
          <w:bCs/>
          <w:rtl/>
        </w:rPr>
        <w:t>حفظ</w:t>
      </w:r>
      <w:r w:rsidR="00A56316" w:rsidRPr="00773FF0">
        <w:rPr>
          <w:b/>
          <w:bCs/>
          <w:rtl/>
        </w:rPr>
        <w:t xml:space="preserve"> </w:t>
      </w:r>
      <w:r w:rsidR="00A56316" w:rsidRPr="00773FF0">
        <w:rPr>
          <w:rFonts w:hint="cs"/>
          <w:b/>
          <w:bCs/>
          <w:rtl/>
        </w:rPr>
        <w:t>امنيت</w:t>
      </w:r>
      <w:r w:rsidR="00A56316" w:rsidRPr="00773FF0">
        <w:rPr>
          <w:b/>
          <w:bCs/>
          <w:rtl/>
        </w:rPr>
        <w:t xml:space="preserve"> </w:t>
      </w:r>
      <w:r w:rsidR="00A56316" w:rsidRPr="00773FF0">
        <w:rPr>
          <w:rFonts w:hint="cs"/>
          <w:b/>
          <w:bCs/>
          <w:rtl/>
        </w:rPr>
        <w:t>ملي</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امنيت</w:t>
      </w:r>
      <w:r w:rsidR="00A56316" w:rsidRPr="00773FF0">
        <w:rPr>
          <w:b/>
          <w:bCs/>
          <w:rtl/>
        </w:rPr>
        <w:t xml:space="preserve"> </w:t>
      </w:r>
      <w:r w:rsidR="00A56316" w:rsidRPr="00773FF0">
        <w:rPr>
          <w:rFonts w:hint="cs"/>
          <w:b/>
          <w:bCs/>
          <w:rtl/>
        </w:rPr>
        <w:t>فضاي</w:t>
      </w:r>
      <w:r w:rsidR="00A56316" w:rsidRPr="00773FF0">
        <w:rPr>
          <w:b/>
          <w:bCs/>
          <w:rtl/>
        </w:rPr>
        <w:t xml:space="preserve"> </w:t>
      </w:r>
      <w:r w:rsidR="00A56316" w:rsidRPr="00773FF0">
        <w:rPr>
          <w:rFonts w:hint="cs"/>
          <w:b/>
          <w:bCs/>
          <w:rtl/>
        </w:rPr>
        <w:t>مجازي</w:t>
      </w:r>
    </w:p>
    <w:p w14:paraId="266BBA50" w14:textId="77777777" w:rsidR="00A56316" w:rsidRDefault="00A56316" w:rsidP="00A56316">
      <w:pPr>
        <w:pStyle w:val="ListParagraph"/>
        <w:numPr>
          <w:ilvl w:val="3"/>
          <w:numId w:val="39"/>
        </w:numPr>
        <w:ind w:left="3399"/>
      </w:pPr>
      <w:r w:rsidRPr="00A56316">
        <w:rPr>
          <w:rFonts w:hint="cs"/>
          <w:rtl/>
        </w:rPr>
        <w:t>مقابله</w:t>
      </w:r>
      <w:r w:rsidRPr="00A56316">
        <w:rPr>
          <w:rtl/>
        </w:rPr>
        <w:t xml:space="preserve"> </w:t>
      </w:r>
      <w:r w:rsidRPr="00A56316">
        <w:rPr>
          <w:rFonts w:hint="cs"/>
          <w:rtl/>
        </w:rPr>
        <w:t>با</w:t>
      </w:r>
      <w:r w:rsidRPr="00A56316">
        <w:rPr>
          <w:rtl/>
        </w:rPr>
        <w:t xml:space="preserve"> </w:t>
      </w:r>
      <w:r w:rsidRPr="00A56316">
        <w:rPr>
          <w:rFonts w:hint="cs"/>
          <w:rtl/>
        </w:rPr>
        <w:t>تهديدات</w:t>
      </w:r>
      <w:r w:rsidRPr="00A56316">
        <w:rPr>
          <w:rtl/>
        </w:rPr>
        <w:t xml:space="preserve"> </w:t>
      </w:r>
      <w:r w:rsidRPr="00A56316">
        <w:rPr>
          <w:rFonts w:hint="cs"/>
          <w:rtl/>
        </w:rPr>
        <w:t>امنيتي</w:t>
      </w:r>
    </w:p>
    <w:p w14:paraId="0DD76815" w14:textId="77777777" w:rsidR="00A56316" w:rsidRDefault="00A56316" w:rsidP="00A56316">
      <w:pPr>
        <w:pStyle w:val="ListParagraph"/>
        <w:numPr>
          <w:ilvl w:val="3"/>
          <w:numId w:val="39"/>
        </w:numPr>
        <w:ind w:left="3399"/>
      </w:pPr>
      <w:r w:rsidRPr="00A56316">
        <w:rPr>
          <w:rFonts w:hint="cs"/>
          <w:rtl/>
        </w:rPr>
        <w:t>مديريت</w:t>
      </w:r>
      <w:r w:rsidRPr="00A56316">
        <w:rPr>
          <w:rtl/>
        </w:rPr>
        <w:t xml:space="preserve"> </w:t>
      </w:r>
      <w:r w:rsidRPr="00A56316">
        <w:rPr>
          <w:rFonts w:hint="cs"/>
          <w:rtl/>
        </w:rPr>
        <w:t>و</w:t>
      </w:r>
      <w:r w:rsidRPr="00A56316">
        <w:rPr>
          <w:rtl/>
        </w:rPr>
        <w:t xml:space="preserve"> </w:t>
      </w:r>
      <w:r w:rsidRPr="00A56316">
        <w:rPr>
          <w:rFonts w:hint="cs"/>
          <w:rtl/>
        </w:rPr>
        <w:t>كنترل</w:t>
      </w:r>
      <w:r w:rsidRPr="00A56316">
        <w:rPr>
          <w:rtl/>
        </w:rPr>
        <w:t xml:space="preserve"> </w:t>
      </w:r>
      <w:r w:rsidRPr="00A56316">
        <w:rPr>
          <w:rFonts w:hint="cs"/>
          <w:rtl/>
        </w:rPr>
        <w:t>شبكه‌هاي</w:t>
      </w:r>
      <w:r w:rsidRPr="00A56316">
        <w:rPr>
          <w:rtl/>
        </w:rPr>
        <w:t xml:space="preserve"> </w:t>
      </w:r>
      <w:r w:rsidRPr="00A56316">
        <w:rPr>
          <w:rFonts w:hint="cs"/>
          <w:rtl/>
        </w:rPr>
        <w:t>اجتماعي</w:t>
      </w:r>
      <w:r w:rsidR="00773FF0">
        <w:rPr>
          <w:rFonts w:hint="cs"/>
          <w:rtl/>
        </w:rPr>
        <w:t xml:space="preserve"> داخلي و خارجي</w:t>
      </w:r>
    </w:p>
    <w:p w14:paraId="1BC09904" w14:textId="77777777" w:rsidR="00D47E08" w:rsidRDefault="00D47E08" w:rsidP="00A56316">
      <w:pPr>
        <w:pStyle w:val="ListParagraph"/>
        <w:numPr>
          <w:ilvl w:val="3"/>
          <w:numId w:val="39"/>
        </w:numPr>
        <w:ind w:left="3399"/>
      </w:pPr>
      <w:r>
        <w:rPr>
          <w:rFonts w:hint="cs"/>
          <w:rtl/>
        </w:rPr>
        <w:t>تقويت حضور نهادهاي اطلاعاتي كشور در فضاي مجازي</w:t>
      </w:r>
    </w:p>
    <w:p w14:paraId="46BAE873"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❷</w:t>
      </w:r>
      <w:r>
        <w:rPr>
          <w:rFonts w:hint="cs"/>
          <w:b/>
          <w:bCs/>
          <w:rtl/>
        </w:rPr>
        <w:t xml:space="preserve"> </w:t>
      </w:r>
      <w:r w:rsidR="00A56316" w:rsidRPr="00773FF0">
        <w:rPr>
          <w:rFonts w:hint="cs"/>
          <w:b/>
          <w:bCs/>
          <w:rtl/>
        </w:rPr>
        <w:t>نظارت</w:t>
      </w:r>
      <w:r w:rsidR="00A56316" w:rsidRPr="00773FF0">
        <w:rPr>
          <w:b/>
          <w:bCs/>
          <w:rtl/>
        </w:rPr>
        <w:t xml:space="preserve"> </w:t>
      </w:r>
      <w:r w:rsidR="00A56316" w:rsidRPr="00773FF0">
        <w:rPr>
          <w:rFonts w:hint="cs"/>
          <w:b/>
          <w:bCs/>
          <w:rtl/>
        </w:rPr>
        <w:t>و تدوين</w:t>
      </w:r>
      <w:r w:rsidR="00A56316" w:rsidRPr="00773FF0">
        <w:rPr>
          <w:b/>
          <w:bCs/>
          <w:rtl/>
        </w:rPr>
        <w:t xml:space="preserve"> </w:t>
      </w:r>
      <w:r w:rsidR="00A56316" w:rsidRPr="00773FF0">
        <w:rPr>
          <w:rFonts w:hint="cs"/>
          <w:b/>
          <w:bCs/>
          <w:rtl/>
        </w:rPr>
        <w:t>قوانين</w:t>
      </w:r>
      <w:r w:rsidR="00A56316" w:rsidRPr="00773FF0">
        <w:rPr>
          <w:b/>
          <w:bCs/>
          <w:rtl/>
        </w:rPr>
        <w:t xml:space="preserve"> </w:t>
      </w:r>
      <w:r w:rsidR="00A56316" w:rsidRPr="00773FF0">
        <w:rPr>
          <w:rFonts w:hint="cs"/>
          <w:b/>
          <w:bCs/>
          <w:rtl/>
        </w:rPr>
        <w:t>حاكميتي</w:t>
      </w:r>
    </w:p>
    <w:p w14:paraId="0B744DE3" w14:textId="77777777" w:rsidR="00A56316" w:rsidRDefault="00773FF0" w:rsidP="00773FF0">
      <w:pPr>
        <w:pStyle w:val="ListParagraph"/>
        <w:numPr>
          <w:ilvl w:val="3"/>
          <w:numId w:val="39"/>
        </w:numPr>
        <w:ind w:left="3399"/>
      </w:pPr>
      <w:r w:rsidRPr="00773FF0">
        <w:rPr>
          <w:rFonts w:hint="cs"/>
          <w:rtl/>
        </w:rPr>
        <w:t>ايجاد</w:t>
      </w:r>
      <w:r w:rsidRPr="00773FF0">
        <w:rPr>
          <w:rtl/>
        </w:rPr>
        <w:t xml:space="preserve"> </w:t>
      </w:r>
      <w:r w:rsidRPr="00773FF0">
        <w:rPr>
          <w:rFonts w:hint="cs"/>
          <w:rtl/>
        </w:rPr>
        <w:t>قوانين</w:t>
      </w:r>
      <w:r w:rsidRPr="00773FF0">
        <w:rPr>
          <w:rtl/>
        </w:rPr>
        <w:t xml:space="preserve"> </w:t>
      </w:r>
      <w:r w:rsidRPr="00773FF0">
        <w:rPr>
          <w:rFonts w:hint="cs"/>
          <w:rtl/>
        </w:rPr>
        <w:t>و</w:t>
      </w:r>
      <w:r w:rsidRPr="00773FF0">
        <w:rPr>
          <w:rtl/>
        </w:rPr>
        <w:t xml:space="preserve"> </w:t>
      </w:r>
      <w:r w:rsidRPr="00773FF0">
        <w:rPr>
          <w:rFonts w:hint="cs"/>
          <w:rtl/>
        </w:rPr>
        <w:t>نظارت</w:t>
      </w:r>
      <w:r w:rsidRPr="00773FF0">
        <w:rPr>
          <w:rtl/>
        </w:rPr>
        <w:t xml:space="preserve"> </w:t>
      </w:r>
      <w:r w:rsidRPr="00773FF0">
        <w:rPr>
          <w:rFonts w:hint="cs"/>
          <w:rtl/>
        </w:rPr>
        <w:t>بر</w:t>
      </w:r>
      <w:r w:rsidRPr="00773FF0">
        <w:rPr>
          <w:rtl/>
        </w:rPr>
        <w:t xml:space="preserve"> </w:t>
      </w:r>
      <w:r w:rsidRPr="00773FF0">
        <w:rPr>
          <w:rFonts w:hint="cs"/>
          <w:rtl/>
        </w:rPr>
        <w:t>فضاي</w:t>
      </w:r>
      <w:r w:rsidRPr="00773FF0">
        <w:rPr>
          <w:rtl/>
        </w:rPr>
        <w:t xml:space="preserve"> </w:t>
      </w:r>
      <w:r w:rsidRPr="00773FF0">
        <w:rPr>
          <w:rFonts w:hint="cs"/>
          <w:rtl/>
        </w:rPr>
        <w:t>مجازي</w:t>
      </w:r>
    </w:p>
    <w:p w14:paraId="07DCA33C" w14:textId="77777777" w:rsidR="00773FF0" w:rsidRDefault="00D47E08" w:rsidP="00773FF0">
      <w:pPr>
        <w:pStyle w:val="ListParagraph"/>
        <w:numPr>
          <w:ilvl w:val="3"/>
          <w:numId w:val="39"/>
        </w:numPr>
        <w:ind w:left="3399"/>
      </w:pPr>
      <w:r>
        <w:rPr>
          <w:rFonts w:hint="cs"/>
          <w:rtl/>
        </w:rPr>
        <w:t>مواجهه</w:t>
      </w:r>
      <w:r w:rsidR="00773FF0">
        <w:rPr>
          <w:rFonts w:hint="cs"/>
          <w:rtl/>
        </w:rPr>
        <w:t xml:space="preserve"> حقوقي و قضايي</w:t>
      </w:r>
      <w:r w:rsidR="00773FF0" w:rsidRPr="00773FF0">
        <w:rPr>
          <w:rtl/>
        </w:rPr>
        <w:t xml:space="preserve"> </w:t>
      </w:r>
      <w:r w:rsidR="00773FF0" w:rsidRPr="00773FF0">
        <w:rPr>
          <w:rFonts w:hint="cs"/>
          <w:rtl/>
        </w:rPr>
        <w:t>با</w:t>
      </w:r>
      <w:r w:rsidR="00773FF0" w:rsidRPr="00773FF0">
        <w:rPr>
          <w:rtl/>
        </w:rPr>
        <w:t xml:space="preserve"> </w:t>
      </w:r>
      <w:r w:rsidR="00773FF0" w:rsidRPr="00773FF0">
        <w:rPr>
          <w:rFonts w:hint="cs"/>
          <w:rtl/>
        </w:rPr>
        <w:t>جرائم</w:t>
      </w:r>
      <w:r w:rsidR="00773FF0" w:rsidRPr="00773FF0">
        <w:rPr>
          <w:rtl/>
        </w:rPr>
        <w:t xml:space="preserve"> </w:t>
      </w:r>
      <w:r w:rsidR="00773FF0" w:rsidRPr="00773FF0">
        <w:rPr>
          <w:rFonts w:hint="cs"/>
          <w:rtl/>
        </w:rPr>
        <w:t>سايبري</w:t>
      </w:r>
    </w:p>
    <w:p w14:paraId="366ED6E4"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❸</w:t>
      </w:r>
      <w:r>
        <w:rPr>
          <w:rFonts w:hint="cs"/>
          <w:b/>
          <w:bCs/>
          <w:rtl/>
        </w:rPr>
        <w:t xml:space="preserve"> </w:t>
      </w:r>
      <w:r w:rsidR="00A56316" w:rsidRPr="00773FF0">
        <w:rPr>
          <w:rFonts w:hint="cs"/>
          <w:b/>
          <w:bCs/>
          <w:rtl/>
        </w:rPr>
        <w:t>حقوق</w:t>
      </w:r>
      <w:r w:rsidR="00A56316" w:rsidRPr="00773FF0">
        <w:rPr>
          <w:b/>
          <w:bCs/>
          <w:rtl/>
        </w:rPr>
        <w:t xml:space="preserve"> </w:t>
      </w:r>
      <w:r w:rsidR="00A56316" w:rsidRPr="00773FF0">
        <w:rPr>
          <w:rFonts w:hint="cs"/>
          <w:b/>
          <w:bCs/>
          <w:rtl/>
        </w:rPr>
        <w:t>شهروندي</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مسئله حريم</w:t>
      </w:r>
      <w:r w:rsidR="00A56316" w:rsidRPr="00773FF0">
        <w:rPr>
          <w:b/>
          <w:bCs/>
          <w:rtl/>
        </w:rPr>
        <w:t xml:space="preserve"> </w:t>
      </w:r>
      <w:r w:rsidR="00A56316" w:rsidRPr="00773FF0">
        <w:rPr>
          <w:rFonts w:hint="cs"/>
          <w:b/>
          <w:bCs/>
          <w:rtl/>
        </w:rPr>
        <w:t>خصوصي</w:t>
      </w:r>
    </w:p>
    <w:p w14:paraId="5536B51B"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❹</w:t>
      </w:r>
      <w:r w:rsidRPr="00E80884">
        <w:rPr>
          <w:rFonts w:hint="cs"/>
          <w:rtl/>
        </w:rPr>
        <w:t xml:space="preserve"> </w:t>
      </w:r>
      <w:r w:rsidR="00A56316" w:rsidRPr="00773FF0">
        <w:rPr>
          <w:rFonts w:hint="cs"/>
          <w:b/>
          <w:bCs/>
          <w:rtl/>
        </w:rPr>
        <w:t>همكاري</w:t>
      </w:r>
      <w:r w:rsidR="00A56316" w:rsidRPr="00773FF0">
        <w:rPr>
          <w:b/>
          <w:bCs/>
          <w:rtl/>
        </w:rPr>
        <w:t xml:space="preserve"> </w:t>
      </w:r>
      <w:r w:rsidR="00A56316" w:rsidRPr="00773FF0">
        <w:rPr>
          <w:rFonts w:hint="cs"/>
          <w:b/>
          <w:bCs/>
          <w:rtl/>
        </w:rPr>
        <w:t>بين‌المللي</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ديپلماسي</w:t>
      </w:r>
      <w:r w:rsidR="00A56316" w:rsidRPr="00773FF0">
        <w:rPr>
          <w:b/>
          <w:bCs/>
          <w:rtl/>
        </w:rPr>
        <w:t xml:space="preserve"> </w:t>
      </w:r>
      <w:r w:rsidR="00A56316" w:rsidRPr="00773FF0">
        <w:rPr>
          <w:rFonts w:hint="cs"/>
          <w:b/>
          <w:bCs/>
          <w:rtl/>
        </w:rPr>
        <w:t>فضاي</w:t>
      </w:r>
      <w:r w:rsidR="00A56316" w:rsidRPr="00773FF0">
        <w:rPr>
          <w:b/>
          <w:bCs/>
          <w:rtl/>
        </w:rPr>
        <w:t xml:space="preserve"> </w:t>
      </w:r>
      <w:r w:rsidR="00A56316" w:rsidRPr="00773FF0">
        <w:rPr>
          <w:rFonts w:hint="cs"/>
          <w:b/>
          <w:bCs/>
          <w:rtl/>
        </w:rPr>
        <w:t>مجازي</w:t>
      </w:r>
    </w:p>
    <w:p w14:paraId="2ECEA334"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❺</w:t>
      </w:r>
      <w:r w:rsidRPr="00E80884">
        <w:rPr>
          <w:rFonts w:hint="cs"/>
          <w:rtl/>
        </w:rPr>
        <w:t xml:space="preserve"> </w:t>
      </w:r>
      <w:r w:rsidR="00A56316" w:rsidRPr="00773FF0">
        <w:rPr>
          <w:rFonts w:hint="cs"/>
          <w:b/>
          <w:bCs/>
          <w:rtl/>
        </w:rPr>
        <w:t>برابري و عدالت</w:t>
      </w:r>
      <w:r w:rsidR="00A56316" w:rsidRPr="00773FF0">
        <w:rPr>
          <w:b/>
          <w:bCs/>
          <w:rtl/>
        </w:rPr>
        <w:t xml:space="preserve"> </w:t>
      </w:r>
      <w:r w:rsidR="00A56316" w:rsidRPr="00773FF0">
        <w:rPr>
          <w:rFonts w:hint="cs"/>
          <w:b/>
          <w:bCs/>
          <w:rtl/>
        </w:rPr>
        <w:t>در</w:t>
      </w:r>
      <w:r w:rsidR="00A56316" w:rsidRPr="00773FF0">
        <w:rPr>
          <w:b/>
          <w:bCs/>
          <w:rtl/>
        </w:rPr>
        <w:t xml:space="preserve"> </w:t>
      </w:r>
      <w:r w:rsidR="00A56316" w:rsidRPr="00773FF0">
        <w:rPr>
          <w:rFonts w:hint="cs"/>
          <w:b/>
          <w:bCs/>
          <w:rtl/>
        </w:rPr>
        <w:t>دسترسي</w:t>
      </w:r>
      <w:r w:rsidR="00A56316" w:rsidRPr="00773FF0">
        <w:rPr>
          <w:b/>
          <w:bCs/>
          <w:rtl/>
        </w:rPr>
        <w:t xml:space="preserve"> </w:t>
      </w:r>
      <w:r w:rsidR="00A56316" w:rsidRPr="00773FF0">
        <w:rPr>
          <w:rFonts w:hint="cs"/>
          <w:b/>
          <w:bCs/>
          <w:rtl/>
        </w:rPr>
        <w:t>به</w:t>
      </w:r>
      <w:r w:rsidR="00A56316" w:rsidRPr="00773FF0">
        <w:rPr>
          <w:b/>
          <w:bCs/>
          <w:rtl/>
        </w:rPr>
        <w:t xml:space="preserve"> </w:t>
      </w:r>
      <w:r w:rsidR="00A56316" w:rsidRPr="00773FF0">
        <w:rPr>
          <w:rFonts w:hint="cs"/>
          <w:b/>
          <w:bCs/>
          <w:rtl/>
        </w:rPr>
        <w:t>خدمات</w:t>
      </w:r>
      <w:r w:rsidR="00A56316" w:rsidRPr="00773FF0">
        <w:rPr>
          <w:b/>
          <w:bCs/>
          <w:rtl/>
        </w:rPr>
        <w:t xml:space="preserve"> </w:t>
      </w:r>
      <w:r w:rsidR="00A56316" w:rsidRPr="00773FF0">
        <w:rPr>
          <w:rFonts w:hint="cs"/>
          <w:b/>
          <w:bCs/>
          <w:rtl/>
        </w:rPr>
        <w:t>ديجيتالي</w:t>
      </w:r>
    </w:p>
    <w:p w14:paraId="4857C5ED" w14:textId="77777777" w:rsidR="00A56316" w:rsidRDefault="00A56316" w:rsidP="00B91A14">
      <w:pPr>
        <w:pStyle w:val="ListParagraph"/>
        <w:numPr>
          <w:ilvl w:val="1"/>
          <w:numId w:val="39"/>
        </w:numPr>
        <w:ind w:left="1698"/>
      </w:pPr>
      <w:r>
        <w:rPr>
          <w:rFonts w:hint="cs"/>
          <w:rtl/>
        </w:rPr>
        <w:t xml:space="preserve">مسائل و چالش‌هاي </w:t>
      </w:r>
      <w:r w:rsidRPr="00A56316">
        <w:rPr>
          <w:rFonts w:hint="cs"/>
          <w:b/>
          <w:bCs/>
          <w:rtl/>
        </w:rPr>
        <w:t>فرهنگي</w:t>
      </w:r>
      <w:r>
        <w:rPr>
          <w:rFonts w:hint="cs"/>
          <w:rtl/>
        </w:rPr>
        <w:t xml:space="preserve"> فضاي مجازي</w:t>
      </w:r>
    </w:p>
    <w:p w14:paraId="6A50EC3D"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❻</w:t>
      </w:r>
      <w:r w:rsidRPr="00E80884">
        <w:rPr>
          <w:rFonts w:hint="cs"/>
          <w:rtl/>
        </w:rPr>
        <w:t xml:space="preserve"> </w:t>
      </w:r>
      <w:r w:rsidR="00A56316" w:rsidRPr="00773FF0">
        <w:rPr>
          <w:rFonts w:hint="cs"/>
          <w:b/>
          <w:bCs/>
          <w:rtl/>
        </w:rPr>
        <w:t>حفاظت</w:t>
      </w:r>
      <w:r w:rsidR="00A56316" w:rsidRPr="00773FF0">
        <w:rPr>
          <w:b/>
          <w:bCs/>
          <w:rtl/>
        </w:rPr>
        <w:t xml:space="preserve"> </w:t>
      </w:r>
      <w:r w:rsidR="00A56316" w:rsidRPr="00773FF0">
        <w:rPr>
          <w:rFonts w:hint="cs"/>
          <w:b/>
          <w:bCs/>
          <w:rtl/>
        </w:rPr>
        <w:t>از</w:t>
      </w:r>
      <w:r w:rsidR="00A56316" w:rsidRPr="00773FF0">
        <w:rPr>
          <w:b/>
          <w:bCs/>
          <w:rtl/>
        </w:rPr>
        <w:t xml:space="preserve"> </w:t>
      </w:r>
      <w:r w:rsidR="00A56316" w:rsidRPr="00773FF0">
        <w:rPr>
          <w:rFonts w:hint="cs"/>
          <w:b/>
          <w:bCs/>
          <w:rtl/>
        </w:rPr>
        <w:t>هويت</w:t>
      </w:r>
      <w:r w:rsidR="00A56316" w:rsidRPr="00773FF0">
        <w:rPr>
          <w:b/>
          <w:bCs/>
          <w:rtl/>
        </w:rPr>
        <w:t xml:space="preserve"> </w:t>
      </w:r>
      <w:r w:rsidR="00A56316" w:rsidRPr="00773FF0">
        <w:rPr>
          <w:rFonts w:hint="cs"/>
          <w:b/>
          <w:bCs/>
          <w:rtl/>
        </w:rPr>
        <w:t>فرهنگي</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اجتماعي</w:t>
      </w:r>
    </w:p>
    <w:p w14:paraId="3D83C384" w14:textId="77777777" w:rsidR="00A56316" w:rsidRDefault="00A56316" w:rsidP="00A56316">
      <w:pPr>
        <w:pStyle w:val="ListParagraph"/>
        <w:numPr>
          <w:ilvl w:val="3"/>
          <w:numId w:val="39"/>
        </w:numPr>
        <w:ind w:left="3399"/>
      </w:pPr>
      <w:r w:rsidRPr="00A56316">
        <w:rPr>
          <w:rFonts w:hint="cs"/>
          <w:rtl/>
        </w:rPr>
        <w:t>ترويج</w:t>
      </w:r>
      <w:r w:rsidRPr="00A56316">
        <w:rPr>
          <w:rtl/>
        </w:rPr>
        <w:t xml:space="preserve"> </w:t>
      </w:r>
      <w:r w:rsidRPr="00A56316">
        <w:rPr>
          <w:rFonts w:hint="cs"/>
          <w:rtl/>
        </w:rPr>
        <w:t>فرهنگ</w:t>
      </w:r>
      <w:r w:rsidRPr="00A56316">
        <w:rPr>
          <w:rtl/>
        </w:rPr>
        <w:t xml:space="preserve"> </w:t>
      </w:r>
      <w:r w:rsidRPr="00A56316">
        <w:rPr>
          <w:rFonts w:hint="cs"/>
          <w:rtl/>
        </w:rPr>
        <w:t>بومي</w:t>
      </w:r>
      <w:r w:rsidR="00773FF0">
        <w:rPr>
          <w:rFonts w:hint="cs"/>
          <w:rtl/>
        </w:rPr>
        <w:t xml:space="preserve"> در فضاي مجازي</w:t>
      </w:r>
    </w:p>
    <w:p w14:paraId="02F07340" w14:textId="77777777" w:rsidR="00A56316" w:rsidRDefault="00A56316" w:rsidP="00A56316">
      <w:pPr>
        <w:pStyle w:val="ListParagraph"/>
        <w:numPr>
          <w:ilvl w:val="3"/>
          <w:numId w:val="39"/>
        </w:numPr>
        <w:ind w:left="3399"/>
      </w:pPr>
      <w:r w:rsidRPr="00A56316">
        <w:rPr>
          <w:rFonts w:hint="cs"/>
          <w:rtl/>
        </w:rPr>
        <w:t>پيشگيري</w:t>
      </w:r>
      <w:r w:rsidRPr="00A56316">
        <w:rPr>
          <w:rtl/>
        </w:rPr>
        <w:t xml:space="preserve"> </w:t>
      </w:r>
      <w:r w:rsidRPr="00A56316">
        <w:rPr>
          <w:rFonts w:hint="cs"/>
          <w:rtl/>
        </w:rPr>
        <w:t>از</w:t>
      </w:r>
      <w:r w:rsidRPr="00A56316">
        <w:rPr>
          <w:rtl/>
        </w:rPr>
        <w:t xml:space="preserve"> </w:t>
      </w:r>
      <w:r w:rsidRPr="00A56316">
        <w:rPr>
          <w:rFonts w:hint="cs"/>
          <w:rtl/>
        </w:rPr>
        <w:t>ترويج</w:t>
      </w:r>
      <w:r w:rsidRPr="00A56316">
        <w:rPr>
          <w:rtl/>
        </w:rPr>
        <w:t xml:space="preserve"> </w:t>
      </w:r>
      <w:r w:rsidRPr="00A56316">
        <w:rPr>
          <w:rFonts w:hint="cs"/>
          <w:rtl/>
        </w:rPr>
        <w:t>فرهنگ</w:t>
      </w:r>
      <w:r w:rsidR="00773FF0">
        <w:rPr>
          <w:rFonts w:hint="cs"/>
          <w:rtl/>
        </w:rPr>
        <w:t xml:space="preserve"> و سبك‌زندگي</w:t>
      </w:r>
      <w:r w:rsidRPr="00A56316">
        <w:rPr>
          <w:rtl/>
        </w:rPr>
        <w:t xml:space="preserve"> </w:t>
      </w:r>
      <w:r w:rsidRPr="00A56316">
        <w:rPr>
          <w:rFonts w:hint="cs"/>
          <w:rtl/>
        </w:rPr>
        <w:t>بيگانه</w:t>
      </w:r>
    </w:p>
    <w:p w14:paraId="5D821EFD"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❼</w:t>
      </w:r>
      <w:r w:rsidRPr="00E80884">
        <w:rPr>
          <w:rFonts w:hint="cs"/>
          <w:rtl/>
        </w:rPr>
        <w:t xml:space="preserve"> </w:t>
      </w:r>
      <w:r w:rsidR="00A56316" w:rsidRPr="00773FF0">
        <w:rPr>
          <w:rFonts w:hint="cs"/>
          <w:b/>
          <w:bCs/>
          <w:rtl/>
        </w:rPr>
        <w:t>آموزش</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فرهنگ‌سازي</w:t>
      </w:r>
    </w:p>
    <w:p w14:paraId="63EBA75A" w14:textId="77777777" w:rsidR="00773FF0" w:rsidRDefault="00773FF0" w:rsidP="00773FF0">
      <w:pPr>
        <w:pStyle w:val="ListParagraph"/>
        <w:numPr>
          <w:ilvl w:val="3"/>
          <w:numId w:val="39"/>
        </w:numPr>
        <w:ind w:left="3399"/>
      </w:pPr>
      <w:r w:rsidRPr="00773FF0">
        <w:rPr>
          <w:rFonts w:hint="cs"/>
          <w:rtl/>
        </w:rPr>
        <w:t>آموزش</w:t>
      </w:r>
      <w:r w:rsidRPr="00773FF0">
        <w:rPr>
          <w:rtl/>
        </w:rPr>
        <w:t xml:space="preserve"> </w:t>
      </w:r>
      <w:r w:rsidRPr="00773FF0">
        <w:rPr>
          <w:rFonts w:hint="cs"/>
          <w:rtl/>
        </w:rPr>
        <w:t>استفاده</w:t>
      </w:r>
      <w:r w:rsidRPr="00773FF0">
        <w:rPr>
          <w:rtl/>
        </w:rPr>
        <w:t xml:space="preserve"> </w:t>
      </w:r>
      <w:r w:rsidRPr="00773FF0">
        <w:rPr>
          <w:rFonts w:hint="cs"/>
          <w:rtl/>
        </w:rPr>
        <w:t>صحيح</w:t>
      </w:r>
      <w:r w:rsidRPr="00773FF0">
        <w:rPr>
          <w:rtl/>
        </w:rPr>
        <w:t xml:space="preserve"> </w:t>
      </w:r>
      <w:r w:rsidRPr="00773FF0">
        <w:rPr>
          <w:rFonts w:hint="cs"/>
          <w:rtl/>
        </w:rPr>
        <w:t>از</w:t>
      </w:r>
      <w:r w:rsidRPr="00773FF0">
        <w:rPr>
          <w:rtl/>
        </w:rPr>
        <w:t xml:space="preserve"> </w:t>
      </w:r>
      <w:r w:rsidRPr="00773FF0">
        <w:rPr>
          <w:rFonts w:hint="cs"/>
          <w:rtl/>
        </w:rPr>
        <w:t>فضاي</w:t>
      </w:r>
      <w:r w:rsidRPr="00773FF0">
        <w:rPr>
          <w:rtl/>
        </w:rPr>
        <w:t xml:space="preserve"> </w:t>
      </w:r>
      <w:r w:rsidRPr="00773FF0">
        <w:rPr>
          <w:rFonts w:hint="cs"/>
          <w:rtl/>
        </w:rPr>
        <w:t>مجازي</w:t>
      </w:r>
    </w:p>
    <w:p w14:paraId="62801790" w14:textId="77777777" w:rsidR="00773FF0" w:rsidRDefault="00773FF0" w:rsidP="00773FF0">
      <w:pPr>
        <w:pStyle w:val="ListParagraph"/>
        <w:numPr>
          <w:ilvl w:val="3"/>
          <w:numId w:val="39"/>
        </w:numPr>
        <w:ind w:left="3399"/>
      </w:pPr>
      <w:r w:rsidRPr="00773FF0">
        <w:rPr>
          <w:rFonts w:hint="cs"/>
          <w:rtl/>
        </w:rPr>
        <w:t>آگاهي‌بخشي</w:t>
      </w:r>
      <w:r w:rsidRPr="00773FF0">
        <w:rPr>
          <w:rtl/>
        </w:rPr>
        <w:t xml:space="preserve"> </w:t>
      </w:r>
      <w:r w:rsidRPr="00773FF0">
        <w:rPr>
          <w:rFonts w:hint="cs"/>
          <w:rtl/>
        </w:rPr>
        <w:t>درباره</w:t>
      </w:r>
      <w:r w:rsidRPr="00773FF0">
        <w:rPr>
          <w:rtl/>
        </w:rPr>
        <w:t xml:space="preserve"> </w:t>
      </w:r>
      <w:r w:rsidRPr="00773FF0">
        <w:rPr>
          <w:rFonts w:hint="cs"/>
          <w:rtl/>
        </w:rPr>
        <w:t>آسيب‌هاي</w:t>
      </w:r>
      <w:r w:rsidRPr="00773FF0">
        <w:rPr>
          <w:rtl/>
        </w:rPr>
        <w:t xml:space="preserve"> </w:t>
      </w:r>
      <w:r w:rsidRPr="00773FF0">
        <w:rPr>
          <w:rFonts w:hint="cs"/>
          <w:rtl/>
        </w:rPr>
        <w:t>فضاي</w:t>
      </w:r>
      <w:r w:rsidRPr="00773FF0">
        <w:rPr>
          <w:rtl/>
        </w:rPr>
        <w:t xml:space="preserve"> </w:t>
      </w:r>
      <w:r w:rsidRPr="00773FF0">
        <w:rPr>
          <w:rFonts w:hint="cs"/>
          <w:rtl/>
        </w:rPr>
        <w:t>مجازي</w:t>
      </w:r>
    </w:p>
    <w:p w14:paraId="6714D06B" w14:textId="77777777" w:rsidR="00773FF0" w:rsidRDefault="00773FF0" w:rsidP="00773FF0">
      <w:pPr>
        <w:pStyle w:val="ListParagraph"/>
        <w:numPr>
          <w:ilvl w:val="3"/>
          <w:numId w:val="39"/>
        </w:numPr>
        <w:ind w:left="3399"/>
      </w:pPr>
      <w:r>
        <w:rPr>
          <w:rFonts w:hint="cs"/>
          <w:rtl/>
        </w:rPr>
        <w:t>تأمين نيروي انساني متخصّص</w:t>
      </w:r>
    </w:p>
    <w:p w14:paraId="248C824C" w14:textId="77777777" w:rsidR="00773FF0" w:rsidRPr="00773FF0" w:rsidRDefault="00D47E08" w:rsidP="00773FF0">
      <w:pPr>
        <w:pStyle w:val="ListParagraph"/>
        <w:numPr>
          <w:ilvl w:val="2"/>
          <w:numId w:val="39"/>
        </w:numPr>
        <w:ind w:left="2407"/>
        <w:rPr>
          <w:b/>
          <w:bCs/>
        </w:rPr>
      </w:pPr>
      <w:r w:rsidRPr="00E80884">
        <w:rPr>
          <w:rFonts w:ascii="Cambria Math" w:hAnsi="Cambria Math" w:cs="Cambria Math" w:hint="cs"/>
          <w:position w:val="-6"/>
          <w:rtl/>
        </w:rPr>
        <w:t>❽</w:t>
      </w:r>
      <w:r w:rsidRPr="00E80884">
        <w:rPr>
          <w:rFonts w:hint="cs"/>
          <w:rtl/>
        </w:rPr>
        <w:t xml:space="preserve"> </w:t>
      </w:r>
      <w:r w:rsidR="00773FF0" w:rsidRPr="00773FF0">
        <w:rPr>
          <w:rFonts w:hint="cs"/>
          <w:b/>
          <w:bCs/>
          <w:rtl/>
        </w:rPr>
        <w:t>حمايت از پژوهش‌هاي نظري و كاربردي فضاي مجازي</w:t>
      </w:r>
    </w:p>
    <w:p w14:paraId="3D6F66E4" w14:textId="77777777" w:rsidR="00A56316" w:rsidRDefault="00A56316" w:rsidP="00B91A14">
      <w:pPr>
        <w:pStyle w:val="ListParagraph"/>
        <w:numPr>
          <w:ilvl w:val="1"/>
          <w:numId w:val="39"/>
        </w:numPr>
        <w:ind w:left="1698"/>
      </w:pPr>
      <w:r>
        <w:rPr>
          <w:rFonts w:hint="cs"/>
          <w:rtl/>
        </w:rPr>
        <w:t xml:space="preserve">مسائل و چالش‌هاي </w:t>
      </w:r>
      <w:r w:rsidRPr="00A56316">
        <w:rPr>
          <w:rFonts w:hint="cs"/>
          <w:b/>
          <w:bCs/>
          <w:rtl/>
        </w:rPr>
        <w:t>اقتصادي</w:t>
      </w:r>
      <w:r>
        <w:rPr>
          <w:rFonts w:hint="cs"/>
          <w:rtl/>
        </w:rPr>
        <w:t xml:space="preserve"> فضاي مجازي</w:t>
      </w:r>
    </w:p>
    <w:p w14:paraId="75CB0507" w14:textId="77777777" w:rsidR="00A56316" w:rsidRPr="00773FF0" w:rsidRDefault="00D47E08" w:rsidP="00A56316">
      <w:pPr>
        <w:pStyle w:val="ListParagraph"/>
        <w:numPr>
          <w:ilvl w:val="2"/>
          <w:numId w:val="39"/>
        </w:numPr>
        <w:ind w:left="2407"/>
        <w:rPr>
          <w:b/>
          <w:bCs/>
        </w:rPr>
      </w:pPr>
      <w:r w:rsidRPr="00E80884">
        <w:rPr>
          <w:rFonts w:ascii="Cambria Math" w:hAnsi="Cambria Math" w:cs="Cambria Math" w:hint="cs"/>
          <w:position w:val="-6"/>
          <w:rtl/>
        </w:rPr>
        <w:t>❾</w:t>
      </w:r>
      <w:r w:rsidRPr="00E80884">
        <w:rPr>
          <w:rFonts w:hint="cs"/>
          <w:rtl/>
        </w:rPr>
        <w:t xml:space="preserve"> </w:t>
      </w:r>
      <w:r w:rsidR="00A56316" w:rsidRPr="00773FF0">
        <w:rPr>
          <w:rFonts w:hint="cs"/>
          <w:b/>
          <w:bCs/>
          <w:rtl/>
        </w:rPr>
        <w:t>توسعه</w:t>
      </w:r>
      <w:r w:rsidR="00A56316" w:rsidRPr="00773FF0">
        <w:rPr>
          <w:b/>
          <w:bCs/>
          <w:rtl/>
        </w:rPr>
        <w:t xml:space="preserve"> </w:t>
      </w:r>
      <w:r w:rsidR="00A56316" w:rsidRPr="00773FF0">
        <w:rPr>
          <w:rFonts w:hint="cs"/>
          <w:b/>
          <w:bCs/>
          <w:rtl/>
        </w:rPr>
        <w:t>و</w:t>
      </w:r>
      <w:r w:rsidR="00A56316" w:rsidRPr="00773FF0">
        <w:rPr>
          <w:b/>
          <w:bCs/>
          <w:rtl/>
        </w:rPr>
        <w:t xml:space="preserve"> </w:t>
      </w:r>
      <w:r w:rsidR="00A56316" w:rsidRPr="00773FF0">
        <w:rPr>
          <w:rFonts w:hint="cs"/>
          <w:b/>
          <w:bCs/>
          <w:rtl/>
        </w:rPr>
        <w:t>رشد اقتصادي فضاي</w:t>
      </w:r>
      <w:r w:rsidR="00A56316" w:rsidRPr="00773FF0">
        <w:rPr>
          <w:b/>
          <w:bCs/>
          <w:rtl/>
        </w:rPr>
        <w:t xml:space="preserve"> </w:t>
      </w:r>
      <w:r w:rsidR="00A56316" w:rsidRPr="00773FF0">
        <w:rPr>
          <w:rFonts w:hint="cs"/>
          <w:b/>
          <w:bCs/>
          <w:rtl/>
        </w:rPr>
        <w:t>مجازي</w:t>
      </w:r>
    </w:p>
    <w:p w14:paraId="088CD355" w14:textId="77777777" w:rsidR="00773FF0" w:rsidRDefault="00773FF0" w:rsidP="00773FF0">
      <w:pPr>
        <w:pStyle w:val="ListParagraph"/>
        <w:numPr>
          <w:ilvl w:val="3"/>
          <w:numId w:val="39"/>
        </w:numPr>
        <w:ind w:left="3399"/>
      </w:pPr>
      <w:r w:rsidRPr="00773FF0">
        <w:rPr>
          <w:rFonts w:hint="cs"/>
          <w:rtl/>
        </w:rPr>
        <w:t>حمايت</w:t>
      </w:r>
      <w:r w:rsidRPr="00773FF0">
        <w:rPr>
          <w:rtl/>
        </w:rPr>
        <w:t xml:space="preserve"> </w:t>
      </w:r>
      <w:r w:rsidRPr="00773FF0">
        <w:rPr>
          <w:rFonts w:hint="cs"/>
          <w:rtl/>
        </w:rPr>
        <w:t>از</w:t>
      </w:r>
      <w:r w:rsidRPr="00773FF0">
        <w:rPr>
          <w:rtl/>
        </w:rPr>
        <w:t xml:space="preserve"> </w:t>
      </w:r>
      <w:r>
        <w:rPr>
          <w:rFonts w:hint="cs"/>
          <w:rtl/>
        </w:rPr>
        <w:t>شركت‌هاي دانش‌بنيان</w:t>
      </w:r>
      <w:r w:rsidRPr="00773FF0">
        <w:rPr>
          <w:rtl/>
        </w:rPr>
        <w:t xml:space="preserve"> </w:t>
      </w:r>
      <w:r w:rsidRPr="00773FF0">
        <w:rPr>
          <w:rFonts w:hint="cs"/>
          <w:rtl/>
        </w:rPr>
        <w:t>و</w:t>
      </w:r>
      <w:r w:rsidRPr="00773FF0">
        <w:rPr>
          <w:rtl/>
        </w:rPr>
        <w:t xml:space="preserve"> </w:t>
      </w:r>
      <w:r w:rsidRPr="00773FF0">
        <w:rPr>
          <w:rFonts w:hint="cs"/>
          <w:rtl/>
        </w:rPr>
        <w:t>كارآفريني</w:t>
      </w:r>
      <w:r w:rsidRPr="00773FF0">
        <w:rPr>
          <w:rtl/>
        </w:rPr>
        <w:t xml:space="preserve"> </w:t>
      </w:r>
      <w:r w:rsidRPr="00773FF0">
        <w:rPr>
          <w:rFonts w:hint="cs"/>
          <w:rtl/>
        </w:rPr>
        <w:t>ديجيتالي</w:t>
      </w:r>
    </w:p>
    <w:p w14:paraId="1D942C0A" w14:textId="77777777" w:rsidR="00773FF0" w:rsidRDefault="00773FF0" w:rsidP="00773FF0">
      <w:pPr>
        <w:pStyle w:val="ListParagraph"/>
        <w:numPr>
          <w:ilvl w:val="3"/>
          <w:numId w:val="39"/>
        </w:numPr>
        <w:ind w:left="3399"/>
      </w:pPr>
      <w:r>
        <w:rPr>
          <w:rFonts w:hint="cs"/>
          <w:rtl/>
        </w:rPr>
        <w:t>برنامه‌ريزي و مديريت كسب و كار</w:t>
      </w:r>
      <w:r w:rsidRPr="00773FF0">
        <w:rPr>
          <w:rtl/>
        </w:rPr>
        <w:t xml:space="preserve"> </w:t>
      </w:r>
      <w:r>
        <w:rPr>
          <w:rFonts w:hint="cs"/>
          <w:rtl/>
        </w:rPr>
        <w:t xml:space="preserve">در </w:t>
      </w:r>
      <w:r w:rsidRPr="00773FF0">
        <w:rPr>
          <w:rFonts w:hint="cs"/>
          <w:rtl/>
        </w:rPr>
        <w:t>فضاي</w:t>
      </w:r>
      <w:r w:rsidRPr="00773FF0">
        <w:rPr>
          <w:rtl/>
        </w:rPr>
        <w:t xml:space="preserve"> </w:t>
      </w:r>
      <w:r w:rsidRPr="00773FF0">
        <w:rPr>
          <w:rFonts w:hint="cs"/>
          <w:rtl/>
        </w:rPr>
        <w:t>مجازي</w:t>
      </w:r>
    </w:p>
    <w:p w14:paraId="586A2C09" w14:textId="77777777" w:rsidR="00B91A14" w:rsidRDefault="00B91A14" w:rsidP="00B91A14">
      <w:pPr>
        <w:pStyle w:val="ListParagraph"/>
        <w:numPr>
          <w:ilvl w:val="0"/>
          <w:numId w:val="39"/>
        </w:numPr>
        <w:ind w:left="848"/>
      </w:pPr>
      <w:r>
        <w:rPr>
          <w:rFonts w:hint="cs"/>
          <w:rtl/>
        </w:rPr>
        <w:lastRenderedPageBreak/>
        <w:t>اگر سند فعلي را خلاصه كنيم، با اين 14 عنوان مواجه مي‌شويم:</w:t>
      </w:r>
    </w:p>
    <w:p w14:paraId="7C283C25" w14:textId="77777777" w:rsidR="00B91A14" w:rsidRDefault="00B91A14" w:rsidP="00B91A14">
      <w:pPr>
        <w:pStyle w:val="ListParagraph"/>
        <w:numPr>
          <w:ilvl w:val="1"/>
          <w:numId w:val="39"/>
        </w:numPr>
        <w:ind w:left="1698"/>
      </w:pPr>
      <w:r>
        <w:rPr>
          <w:rFonts w:hint="cs"/>
          <w:rtl/>
        </w:rPr>
        <w:t>تحوّل تمدني در فضاي مجازي</w:t>
      </w:r>
    </w:p>
    <w:p w14:paraId="2E984058" w14:textId="77777777" w:rsidR="00B91A14" w:rsidRDefault="00B91A14" w:rsidP="00B91A14">
      <w:pPr>
        <w:pStyle w:val="ListParagraph"/>
        <w:numPr>
          <w:ilvl w:val="1"/>
          <w:numId w:val="39"/>
        </w:numPr>
        <w:ind w:left="1698"/>
      </w:pPr>
      <w:r>
        <w:rPr>
          <w:rFonts w:hint="cs"/>
          <w:rtl/>
        </w:rPr>
        <w:t>امنيت ملّي فضاي مجازي</w:t>
      </w:r>
    </w:p>
    <w:p w14:paraId="21E92ED6" w14:textId="77777777" w:rsidR="00B91A14" w:rsidRDefault="00B91A14" w:rsidP="00B91A14">
      <w:pPr>
        <w:pStyle w:val="ListParagraph"/>
        <w:numPr>
          <w:ilvl w:val="1"/>
          <w:numId w:val="39"/>
        </w:numPr>
        <w:ind w:left="1698"/>
      </w:pPr>
      <w:r>
        <w:rPr>
          <w:rFonts w:hint="cs"/>
          <w:rtl/>
        </w:rPr>
        <w:t>همكاري‌هاي بين‌المللي فضاي مجازي</w:t>
      </w:r>
    </w:p>
    <w:p w14:paraId="09B68A6F" w14:textId="77777777" w:rsidR="00B91A14" w:rsidRDefault="00B91A14" w:rsidP="00B91A14">
      <w:pPr>
        <w:pStyle w:val="ListParagraph"/>
        <w:numPr>
          <w:ilvl w:val="1"/>
          <w:numId w:val="39"/>
        </w:numPr>
        <w:ind w:left="1698"/>
      </w:pPr>
      <w:r>
        <w:rPr>
          <w:rFonts w:hint="cs"/>
          <w:rtl/>
        </w:rPr>
        <w:t>توسعه زيست‌بوم فضاي مجازي</w:t>
      </w:r>
    </w:p>
    <w:p w14:paraId="3AE96AC3" w14:textId="77777777" w:rsidR="00B91A14" w:rsidRDefault="00B91A14" w:rsidP="00B91A14">
      <w:pPr>
        <w:pStyle w:val="ListParagraph"/>
        <w:numPr>
          <w:ilvl w:val="1"/>
          <w:numId w:val="39"/>
        </w:numPr>
        <w:ind w:left="1698"/>
      </w:pPr>
      <w:r>
        <w:rPr>
          <w:rFonts w:hint="cs"/>
          <w:rtl/>
        </w:rPr>
        <w:t>حكمراني مجازي</w:t>
      </w:r>
    </w:p>
    <w:p w14:paraId="27B19BA6" w14:textId="77777777" w:rsidR="00B91A14" w:rsidRDefault="00B91A14" w:rsidP="00B91A14">
      <w:pPr>
        <w:pStyle w:val="ListParagraph"/>
        <w:numPr>
          <w:ilvl w:val="1"/>
          <w:numId w:val="39"/>
        </w:numPr>
        <w:ind w:left="1698"/>
      </w:pPr>
      <w:r>
        <w:rPr>
          <w:rFonts w:hint="cs"/>
          <w:rtl/>
        </w:rPr>
        <w:t>بومي‌سازي فضاي مجازي</w:t>
      </w:r>
    </w:p>
    <w:p w14:paraId="63ACFCDB" w14:textId="77777777" w:rsidR="00B91A14" w:rsidRDefault="00B91A14" w:rsidP="00B91A14">
      <w:pPr>
        <w:pStyle w:val="ListParagraph"/>
        <w:numPr>
          <w:ilvl w:val="1"/>
          <w:numId w:val="39"/>
        </w:numPr>
        <w:ind w:left="1698"/>
      </w:pPr>
      <w:r>
        <w:rPr>
          <w:rFonts w:hint="cs"/>
          <w:rtl/>
        </w:rPr>
        <w:t>پيشرفت اقتصادي فضاي مجازي</w:t>
      </w:r>
    </w:p>
    <w:p w14:paraId="7E6D3752" w14:textId="77777777" w:rsidR="00B91A14" w:rsidRDefault="00B91A14" w:rsidP="00B91A14">
      <w:pPr>
        <w:pStyle w:val="ListParagraph"/>
        <w:numPr>
          <w:ilvl w:val="1"/>
          <w:numId w:val="39"/>
        </w:numPr>
        <w:ind w:left="1698"/>
      </w:pPr>
      <w:r>
        <w:rPr>
          <w:rFonts w:hint="cs"/>
          <w:rtl/>
        </w:rPr>
        <w:t>تقويت شوراي عالي فضاي مجازي</w:t>
      </w:r>
    </w:p>
    <w:p w14:paraId="3EF035DB" w14:textId="77777777" w:rsidR="00B91A14" w:rsidRDefault="00B91A14" w:rsidP="00B91A14">
      <w:pPr>
        <w:pStyle w:val="ListParagraph"/>
        <w:numPr>
          <w:ilvl w:val="1"/>
          <w:numId w:val="39"/>
        </w:numPr>
        <w:ind w:left="1698"/>
      </w:pPr>
      <w:r>
        <w:rPr>
          <w:rFonts w:hint="cs"/>
          <w:rtl/>
        </w:rPr>
        <w:t>استقرار شبكه ملّي اطلاعات</w:t>
      </w:r>
    </w:p>
    <w:p w14:paraId="204EF025" w14:textId="77777777" w:rsidR="00B91A14" w:rsidRDefault="00A56316" w:rsidP="00B91A14">
      <w:pPr>
        <w:pStyle w:val="ListParagraph"/>
        <w:numPr>
          <w:ilvl w:val="1"/>
          <w:numId w:val="39"/>
        </w:numPr>
        <w:ind w:left="1698"/>
      </w:pPr>
      <w:r>
        <w:rPr>
          <w:rFonts w:hint="cs"/>
          <w:rtl/>
        </w:rPr>
        <w:t>امنيت زيست‌بوم فضاي مجازي</w:t>
      </w:r>
    </w:p>
    <w:p w14:paraId="0F5F9043" w14:textId="77777777" w:rsidR="00A56316" w:rsidRDefault="00A56316" w:rsidP="00B91A14">
      <w:pPr>
        <w:pStyle w:val="ListParagraph"/>
        <w:numPr>
          <w:ilvl w:val="1"/>
          <w:numId w:val="39"/>
        </w:numPr>
        <w:ind w:left="1698"/>
      </w:pPr>
      <w:r>
        <w:rPr>
          <w:rFonts w:hint="cs"/>
          <w:rtl/>
        </w:rPr>
        <w:t>تدوين قوانين فضاي مجازي</w:t>
      </w:r>
    </w:p>
    <w:p w14:paraId="602E257E" w14:textId="77777777" w:rsidR="00A56316" w:rsidRDefault="00A56316" w:rsidP="00B91A14">
      <w:pPr>
        <w:pStyle w:val="ListParagraph"/>
        <w:numPr>
          <w:ilvl w:val="1"/>
          <w:numId w:val="39"/>
        </w:numPr>
        <w:ind w:left="1698"/>
      </w:pPr>
      <w:r>
        <w:rPr>
          <w:rFonts w:hint="cs"/>
          <w:rtl/>
        </w:rPr>
        <w:t>پيشرفت علمي فضاي مجازي</w:t>
      </w:r>
    </w:p>
    <w:p w14:paraId="656133BB" w14:textId="77777777" w:rsidR="00A56316" w:rsidRDefault="00A56316" w:rsidP="00B91A14">
      <w:pPr>
        <w:pStyle w:val="ListParagraph"/>
        <w:numPr>
          <w:ilvl w:val="1"/>
          <w:numId w:val="39"/>
        </w:numPr>
        <w:ind w:left="1698"/>
      </w:pPr>
      <w:r>
        <w:rPr>
          <w:rFonts w:hint="cs"/>
          <w:rtl/>
        </w:rPr>
        <w:t>بهره‌مندي همگان از فضاي مجازي</w:t>
      </w:r>
    </w:p>
    <w:p w14:paraId="5D0A686B" w14:textId="77777777" w:rsidR="00A56316" w:rsidRDefault="00A56316" w:rsidP="00B91A14">
      <w:pPr>
        <w:pStyle w:val="ListParagraph"/>
        <w:numPr>
          <w:ilvl w:val="1"/>
          <w:numId w:val="39"/>
        </w:numPr>
        <w:ind w:left="1698"/>
      </w:pPr>
      <w:r>
        <w:rPr>
          <w:rFonts w:hint="cs"/>
          <w:rtl/>
        </w:rPr>
        <w:t>ارتقاي فرهنگ و سواد فضاي مجازي</w:t>
      </w:r>
    </w:p>
    <w:p w14:paraId="7354C8C1" w14:textId="77777777" w:rsidR="00D84675" w:rsidRDefault="00D84675" w:rsidP="00D84675">
      <w:pPr>
        <w:pStyle w:val="ListParagraph"/>
        <w:numPr>
          <w:ilvl w:val="0"/>
          <w:numId w:val="39"/>
        </w:numPr>
        <w:ind w:left="848"/>
      </w:pPr>
      <w:r>
        <w:rPr>
          <w:rFonts w:hint="cs"/>
          <w:rtl/>
        </w:rPr>
        <w:t>مي‌توان اين 14 عنوان را در قالب 9 سرفصل پيشنهادي نظم داد و برخي موارد جديد در صورت نياز به آن افزود، تا همه سرفصل‌ها كامل شود.</w:t>
      </w:r>
    </w:p>
    <w:p w14:paraId="16A685EF" w14:textId="77777777" w:rsidR="00E80884" w:rsidRDefault="00E80884" w:rsidP="00D84675">
      <w:pPr>
        <w:pStyle w:val="ListParagraph"/>
        <w:numPr>
          <w:ilvl w:val="0"/>
          <w:numId w:val="39"/>
        </w:numPr>
        <w:ind w:left="848"/>
      </w:pPr>
      <w:r>
        <w:rPr>
          <w:rFonts w:hint="cs"/>
          <w:rtl/>
        </w:rPr>
        <w:t>در ابتداي سند نيز مقدمه‌اي كوتاه در حدّ دو يا سه پاراگراف لازم است تا نياز به اين سند و ضرورت و هدف آن را شرح دهد و به صورت مختصر روش دستيابي به محتواي آن را بيان كند.</w:t>
      </w:r>
    </w:p>
    <w:p w14:paraId="0D6CD202" w14:textId="77777777" w:rsidR="00D84675" w:rsidRDefault="00D84675" w:rsidP="00D84675">
      <w:pPr>
        <w:pStyle w:val="ListParagraph"/>
        <w:numPr>
          <w:ilvl w:val="0"/>
          <w:numId w:val="39"/>
        </w:numPr>
        <w:ind w:left="848"/>
        <w:rPr>
          <w:rtl/>
        </w:rPr>
      </w:pPr>
      <w:r>
        <w:rPr>
          <w:rFonts w:hint="cs"/>
          <w:rtl/>
        </w:rPr>
        <w:t>در نهايت، شايسته است ذيل هر كدام از عبارت‌ها، يك پاراگراف توضيح نوشته شود، تا به خوبي بتواند سياست مورد نظر را تبيين كند، شايد در حدود 100 تا 200 كلمه مناسب باشد.</w:t>
      </w:r>
    </w:p>
    <w:p w14:paraId="22C14256" w14:textId="77777777" w:rsidR="00DB33EA" w:rsidRDefault="00DB33EA" w:rsidP="00E22C0E">
      <w:pPr>
        <w:rPr>
          <w:rtl/>
        </w:rPr>
      </w:pPr>
    </w:p>
    <w:p w14:paraId="6B1AAC24" w14:textId="77777777" w:rsidR="007F793C" w:rsidRPr="00DB33EA" w:rsidRDefault="00DB33EA" w:rsidP="00DB33EA">
      <w:pPr>
        <w:spacing w:before="240" w:after="0" w:line="240" w:lineRule="auto"/>
        <w:ind w:firstLine="0"/>
        <w:jc w:val="center"/>
        <w:rPr>
          <w:sz w:val="26"/>
          <w:szCs w:val="32"/>
        </w:rPr>
      </w:pPr>
      <w:r w:rsidRPr="0057253E">
        <w:rPr>
          <w:sz w:val="26"/>
          <w:szCs w:val="32"/>
        </w:rPr>
        <w:sym w:font="AGA Arabesque" w:char="F040"/>
      </w:r>
      <w:r w:rsidRPr="0057253E">
        <w:rPr>
          <w:sz w:val="26"/>
          <w:szCs w:val="32"/>
        </w:rPr>
        <w:t xml:space="preserve"> </w:t>
      </w:r>
      <w:r w:rsidRPr="0057253E">
        <w:rPr>
          <w:sz w:val="26"/>
          <w:szCs w:val="32"/>
        </w:rPr>
        <w:sym w:font="AGA Arabesque" w:char="F040"/>
      </w:r>
      <w:r w:rsidRPr="0057253E">
        <w:rPr>
          <w:sz w:val="26"/>
          <w:szCs w:val="32"/>
        </w:rPr>
        <w:t xml:space="preserve"> </w:t>
      </w:r>
      <w:r w:rsidRPr="0057253E">
        <w:rPr>
          <w:sz w:val="26"/>
          <w:szCs w:val="32"/>
        </w:rPr>
        <w:sym w:font="AGA Arabesque" w:char="F040"/>
      </w:r>
    </w:p>
    <w:sectPr w:rsidR="007F793C" w:rsidRPr="00DB33EA"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8AACF0" w14:textId="77777777" w:rsidR="00CF185F" w:rsidRDefault="00CF185F" w:rsidP="00024D73">
      <w:pPr>
        <w:spacing w:after="0" w:line="240" w:lineRule="auto"/>
      </w:pPr>
      <w:r>
        <w:separator/>
      </w:r>
    </w:p>
  </w:endnote>
  <w:endnote w:type="continuationSeparator" w:id="0">
    <w:p w14:paraId="7CD8A350" w14:textId="77777777" w:rsidR="00CF185F" w:rsidRDefault="00CF185F"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1BFCB" w14:textId="77777777" w:rsidR="00FE173B" w:rsidRPr="0069700C" w:rsidRDefault="00FE173B"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1AE82FA" wp14:editId="4EE3B2F8">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00AF0164"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sidR="00FD042B">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90810" w14:textId="079AB8E3" w:rsidR="004522E2" w:rsidRPr="004522E2" w:rsidRDefault="00BD2810"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3A0B69">
      <w:rPr>
        <w:rFonts w:ascii="Tunga" w:hAnsi="Tunga" w:cs="Tunga"/>
        <w:noProof/>
        <w:sz w:val="16"/>
        <w:szCs w:val="16"/>
      </w:rPr>
      <w:t>Brrsy-Pyshnvys-Syastha-Movashah-Works.Docx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A153F1" w14:textId="77777777" w:rsidR="00CF185F" w:rsidRDefault="00CF185F" w:rsidP="0032771C">
      <w:pPr>
        <w:spacing w:after="0" w:line="240" w:lineRule="auto"/>
        <w:ind w:firstLine="0"/>
      </w:pPr>
      <w:r>
        <w:separator/>
      </w:r>
    </w:p>
  </w:footnote>
  <w:footnote w:type="continuationSeparator" w:id="0">
    <w:p w14:paraId="72EF1FA7" w14:textId="77777777" w:rsidR="00CF185F" w:rsidRDefault="00CF185F"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70158" w14:textId="5BD7921E" w:rsidR="00AF0164" w:rsidRPr="00AF0164" w:rsidRDefault="0007528E"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1055C191" wp14:editId="44EF999D">
              <wp:simplePos x="0" y="0"/>
              <wp:positionH relativeFrom="column">
                <wp:posOffset>-53824</wp:posOffset>
              </wp:positionH>
              <wp:positionV relativeFrom="paragraph">
                <wp:posOffset>-64321</wp:posOffset>
              </wp:positionV>
              <wp:extent cx="981512" cy="1064895"/>
              <wp:effectExtent l="0" t="0" r="9525" b="1905"/>
              <wp:wrapNone/>
              <wp:docPr id="6" name="Rectangle 6"/>
              <wp:cNvGraphicFramePr/>
              <a:graphic xmlns:a="http://schemas.openxmlformats.org/drawingml/2006/main">
                <a:graphicData uri="http://schemas.microsoft.com/office/word/2010/wordprocessingShape">
                  <wps:wsp>
                    <wps:cNvSpPr/>
                    <wps:spPr>
                      <a:xfrm>
                        <a:off x="0" y="0"/>
                        <a:ext cx="981512" cy="106489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EADD0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22F2CDE" w14:textId="77777777" w:rsidR="00D42D03" w:rsidRPr="00DB33EA" w:rsidRDefault="00CF185F"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87C62F6D69374052900DB57D16841339"/>
                              </w:placeholder>
                              <w:dataBinding w:prefixMappings="xmlns:ns0='http://purl.org/dc/elements/1.1/' xmlns:ns1='http://schemas.openxmlformats.org/package/2006/metadata/core-properties' " w:xpath="/ns1:coreProperties[1]/ns0:subject[1]" w:storeItemID="{6C3C8BC8-F283-45AE-878A-BAB7291924A1}"/>
                              <w:text/>
                            </w:sdtPr>
                            <w:sdtEndPr/>
                            <w:sdtContent>
                              <w:r w:rsidR="00B91A14">
                                <w:rPr>
                                  <w:rFonts w:cs="Titr" w:hint="cs"/>
                                  <w:color w:val="548DD4" w:themeColor="text2" w:themeTint="99"/>
                                  <w:sz w:val="18"/>
                                  <w:szCs w:val="18"/>
                                  <w:rtl/>
                                </w:rPr>
                                <w:t>24 آبان 1403</w:t>
                              </w:r>
                            </w:sdtContent>
                          </w:sdt>
                        </w:p>
                        <w:p w14:paraId="56D8FEC3"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5DB26EEE"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55C191" id="Rectangle 6" o:spid="_x0000_s1026" style="position:absolute;left:0;text-align:left;margin-left:-4.25pt;margin-top:-5.05pt;width:77.3pt;height:83.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" filled="f" stroked="f" strokeweight="2pt">
              <v:textbox inset=",0,0,0">
                <w:txbxContent>
                  <w:p w14:paraId="29EADD0E"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ويرايش اول</w:t>
                    </w:r>
                  </w:p>
                  <w:p w14:paraId="322F2CDE" w14:textId="77777777" w:rsidR="00D42D03" w:rsidRPr="00DB33EA" w:rsidRDefault="00C53A97"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sdt>
                      <w:sdtPr>
                        <w:rPr>
                          <w:rFonts w:cs="Titr" w:hint="cs"/>
                          <w:color w:val="548DD4" w:themeColor="text2" w:themeTint="99"/>
                          <w:sz w:val="18"/>
                          <w:szCs w:val="18"/>
                          <w:rtl/>
                        </w:rPr>
                        <w:alias w:val="Subject"/>
                        <w:tag w:val=""/>
                        <w:id w:val="1142225855"/>
                        <w:placeholder>
                          <w:docPart w:val="87C62F6D69374052900DB57D16841339"/>
                        </w:placeholder>
                        <w:dataBinding w:prefixMappings="xmlns:ns0='http://purl.org/dc/elements/1.1/' xmlns:ns1='http://schemas.openxmlformats.org/package/2006/metadata/core-properties' " w:xpath="/ns1:coreProperties[1]/ns0:subject[1]" w:storeItemID="{6C3C8BC8-F283-45AE-878A-BAB7291924A1}"/>
                        <w:text/>
                      </w:sdtPr>
                      <w:sdtEndPr/>
                      <w:sdtContent>
                        <w:r w:rsidR="00B91A14">
                          <w:rPr>
                            <w:rFonts w:cs="Titr" w:hint="cs"/>
                            <w:color w:val="548DD4" w:themeColor="text2" w:themeTint="99"/>
                            <w:sz w:val="18"/>
                            <w:szCs w:val="18"/>
                            <w:rtl/>
                          </w:rPr>
                          <w:t>24 آبان 1403</w:t>
                        </w:r>
                      </w:sdtContent>
                    </w:sdt>
                  </w:p>
                  <w:p w14:paraId="56D8FEC3" w14:textId="77777777" w:rsidR="00D42D03" w:rsidRPr="00DB33EA" w:rsidRDefault="00D42D03" w:rsidP="00DB33EA">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line="240" w:lineRule="auto"/>
                      <w:ind w:firstLine="0"/>
                      <w:contextualSpacing/>
                      <w:jc w:val="center"/>
                      <w:rPr>
                        <w:rFonts w:cs="Titr"/>
                        <w:color w:val="548DD4" w:themeColor="text2" w:themeTint="99"/>
                        <w:sz w:val="18"/>
                        <w:szCs w:val="18"/>
                        <w:rtl/>
                      </w:rPr>
                    </w:pPr>
                    <w:r w:rsidRPr="00DB33EA">
                      <w:rPr>
                        <w:rFonts w:cs="Titr" w:hint="cs"/>
                        <w:color w:val="548DD4" w:themeColor="text2" w:themeTint="99"/>
                        <w:sz w:val="18"/>
                        <w:szCs w:val="18"/>
                        <w:rtl/>
                      </w:rPr>
                      <w:t xml:space="preserve"> </w:t>
                    </w:r>
                    <w:r w:rsidR="00FD042B" w:rsidRPr="00DB33EA">
                      <w:rPr>
                        <w:rFonts w:cs="Titr"/>
                        <w:color w:val="548DD4" w:themeColor="text2" w:themeTint="99"/>
                        <w:sz w:val="18"/>
                        <w:szCs w:val="18"/>
                        <w:rtl/>
                      </w:rPr>
                      <w:fldChar w:fldCharType="begin"/>
                    </w:r>
                    <w:r w:rsidR="00FD042B" w:rsidRPr="00DB33EA">
                      <w:rPr>
                        <w:rFonts w:cs="Titr"/>
                        <w:color w:val="548DD4" w:themeColor="text2" w:themeTint="99"/>
                        <w:sz w:val="18"/>
                        <w:szCs w:val="18"/>
                        <w:rtl/>
                      </w:rPr>
                      <w:instrText xml:space="preserve"> </w:instrText>
                    </w:r>
                    <w:r w:rsidR="00FD042B" w:rsidRPr="00DB33EA">
                      <w:rPr>
                        <w:rFonts w:cs="Titr" w:hint="cs"/>
                        <w:color w:val="548DD4" w:themeColor="text2" w:themeTint="99"/>
                        <w:sz w:val="18"/>
                        <w:szCs w:val="18"/>
                      </w:rPr>
                      <w:instrText>NUMPAGES  \* Arabic  \* MERGEFORMAT</w:instrText>
                    </w:r>
                    <w:r w:rsidR="00FD042B" w:rsidRPr="00DB33EA">
                      <w:rPr>
                        <w:rFonts w:cs="Titr"/>
                        <w:color w:val="548DD4" w:themeColor="text2" w:themeTint="99"/>
                        <w:sz w:val="18"/>
                        <w:szCs w:val="18"/>
                        <w:rtl/>
                      </w:rPr>
                      <w:instrText xml:space="preserve"> </w:instrText>
                    </w:r>
                    <w:r w:rsidR="00FD042B" w:rsidRPr="00DB33EA">
                      <w:rPr>
                        <w:rFonts w:cs="Titr"/>
                        <w:color w:val="548DD4" w:themeColor="text2" w:themeTint="99"/>
                        <w:sz w:val="18"/>
                        <w:szCs w:val="18"/>
                        <w:rtl/>
                      </w:rPr>
                      <w:fldChar w:fldCharType="separate"/>
                    </w:r>
                    <w:r w:rsidR="00FD042B" w:rsidRPr="00DB33EA">
                      <w:rPr>
                        <w:rFonts w:cs="Titr"/>
                        <w:noProof/>
                        <w:color w:val="548DD4" w:themeColor="text2" w:themeTint="99"/>
                        <w:sz w:val="18"/>
                        <w:szCs w:val="18"/>
                        <w:rtl/>
                      </w:rPr>
                      <w:t>3</w:t>
                    </w:r>
                    <w:r w:rsidR="00FD042B" w:rsidRPr="00DB33EA">
                      <w:rPr>
                        <w:rFonts w:cs="Titr"/>
                        <w:color w:val="548DD4" w:themeColor="text2" w:themeTint="99"/>
                        <w:sz w:val="18"/>
                        <w:szCs w:val="18"/>
                        <w:rtl/>
                      </w:rPr>
                      <w:fldChar w:fldCharType="end"/>
                    </w:r>
                    <w:r w:rsidR="00FD042B" w:rsidRPr="00DB33EA">
                      <w:rPr>
                        <w:rFonts w:cs="Titr" w:hint="cs"/>
                        <w:color w:val="548DD4" w:themeColor="text2" w:themeTint="99"/>
                        <w:sz w:val="18"/>
                        <w:szCs w:val="18"/>
                        <w:rtl/>
                      </w:rPr>
                      <w:t xml:space="preserve"> </w:t>
                    </w:r>
                    <w:r w:rsidRPr="00DB33EA">
                      <w:rPr>
                        <w:rFonts w:cs="Titr" w:hint="cs"/>
                        <w:color w:val="548DD4" w:themeColor="text2" w:themeTint="99"/>
                        <w:sz w:val="18"/>
                        <w:szCs w:val="18"/>
                        <w:rtl/>
                      </w:rPr>
                      <w:t>صفحه</w:t>
                    </w:r>
                  </w:p>
                  <w:p w14:paraId="5DB26EEE" w14:textId="77777777" w:rsidR="00FD042B" w:rsidRPr="00DB33EA" w:rsidRDefault="00FD042B" w:rsidP="00DB33EA">
                    <w:pPr>
                      <w:spacing w:after="0" w:line="240" w:lineRule="auto"/>
                      <w:ind w:firstLine="0"/>
                      <w:contextualSpacing/>
                      <w:jc w:val="center"/>
                      <w:rPr>
                        <w:rFonts w:cs="Titr"/>
                        <w:color w:val="548DD4" w:themeColor="text2" w:themeTint="99"/>
                        <w:sz w:val="18"/>
                        <w:szCs w:val="18"/>
                      </w:rPr>
                    </w:pPr>
                  </w:p>
                </w:txbxContent>
              </v:textbox>
            </v:rect>
          </w:pict>
        </mc:Fallback>
      </mc:AlternateContent>
    </w:r>
  </w:p>
  <w:p w14:paraId="594B74BE" w14:textId="77777777" w:rsidR="00BD2810" w:rsidRDefault="00AF0164" w:rsidP="001843B4">
    <w:pPr>
      <w:pStyle w:val="Header"/>
      <w:ind w:firstLine="0"/>
      <w:jc w:val="center"/>
    </w:pPr>
    <w:r>
      <w:rPr>
        <w:noProof/>
      </w:rPr>
      <w:drawing>
        <wp:inline distT="0" distB="0" distL="0" distR="0" wp14:anchorId="553EE27F" wp14:editId="6883F8C0">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5"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8"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3"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313F02A2"/>
    <w:multiLevelType w:val="multilevel"/>
    <w:tmpl w:val="1A3E242E"/>
    <w:lvl w:ilvl="0">
      <w:start w:val="1"/>
      <w:numFmt w:val="decimal"/>
      <w:lvlRestart w:val="0"/>
      <w:suff w:val="space"/>
      <w:lvlText w:val="%1."/>
      <w:lvlJc w:val="left"/>
      <w:pPr>
        <w:ind w:left="283" w:hanging="283"/>
      </w:pPr>
      <w:rPr>
        <w:rFonts w:ascii="Vazir YA" w:hAnsi="Vazir YA" w:cs="Vazir YA"/>
        <w:color w:val="FF0000"/>
        <w:sz w:val="24"/>
        <w:szCs w:val="24"/>
      </w:rPr>
    </w:lvl>
    <w:lvl w:ilvl="1">
      <w:start w:val="1"/>
      <w:numFmt w:val="decimal"/>
      <w:suff w:val="space"/>
      <w:lvlText w:val="%1/%2."/>
      <w:lvlJc w:val="left"/>
      <w:pPr>
        <w:ind w:left="850" w:hanging="493"/>
      </w:pPr>
      <w:rPr>
        <w:rFonts w:ascii="Vazir YA" w:hAnsi="Vazir YA" w:cs="Vazir YA"/>
        <w:color w:val="FF0000"/>
        <w:sz w:val="24"/>
        <w:szCs w:val="24"/>
      </w:rPr>
    </w:lvl>
    <w:lvl w:ilvl="2">
      <w:start w:val="1"/>
      <w:numFmt w:val="decimal"/>
      <w:suff w:val="space"/>
      <w:lvlText w:val="%1/%2/%3."/>
      <w:lvlJc w:val="left"/>
      <w:pPr>
        <w:ind w:left="1417" w:hanging="697"/>
      </w:pPr>
      <w:rPr>
        <w:rFonts w:ascii="Vazir YA" w:hAnsi="Vazir YA" w:cs="Vazir YA"/>
        <w:color w:val="FF0000"/>
        <w:sz w:val="24"/>
        <w:szCs w:val="24"/>
      </w:rPr>
    </w:lvl>
    <w:lvl w:ilvl="3">
      <w:start w:val="1"/>
      <w:numFmt w:val="decimal"/>
      <w:suff w:val="space"/>
      <w:lvlText w:val="%1/%2/%3/%4."/>
      <w:lvlJc w:val="left"/>
      <w:pPr>
        <w:ind w:left="1984" w:hanging="907"/>
      </w:pPr>
      <w:rPr>
        <w:rFonts w:ascii="Vazir YA" w:hAnsi="Vazir YA" w:cs="Vazir YA"/>
        <w:color w:val="FF0000"/>
        <w:sz w:val="24"/>
        <w:szCs w:val="24"/>
      </w:rPr>
    </w:lvl>
    <w:lvl w:ilvl="4">
      <w:start w:val="1"/>
      <w:numFmt w:val="decimal"/>
      <w:suff w:val="space"/>
      <w:lvlText w:val="%1/%2/%3/%4/%5."/>
      <w:lvlJc w:val="left"/>
      <w:pPr>
        <w:ind w:left="2551" w:hanging="1111"/>
      </w:pPr>
      <w:rPr>
        <w:rFonts w:ascii="Vazir YA" w:hAnsi="Vazir YA" w:cs="Vazir YA"/>
        <w:color w:val="FF0000"/>
        <w:sz w:val="24"/>
        <w:szCs w:val="24"/>
      </w:rPr>
    </w:lvl>
    <w:lvl w:ilvl="5">
      <w:start w:val="1"/>
      <w:numFmt w:val="decimal"/>
      <w:suff w:val="space"/>
      <w:lvlText w:val="%1/%2/%3/%4/%5/%6."/>
      <w:lvlJc w:val="left"/>
      <w:pPr>
        <w:ind w:left="3118" w:hanging="1321"/>
      </w:pPr>
      <w:rPr>
        <w:rFonts w:ascii="Vazir YA" w:hAnsi="Vazir YA" w:cs="Vazir YA"/>
        <w:color w:val="FF0000"/>
        <w:sz w:val="24"/>
        <w:szCs w:val="24"/>
      </w:rPr>
    </w:lvl>
    <w:lvl w:ilvl="6">
      <w:start w:val="1"/>
      <w:numFmt w:val="decimal"/>
      <w:suff w:val="space"/>
      <w:lvlText w:val="%1.%2.%3.%4.%5.%6.%7."/>
      <w:lvlJc w:val="left"/>
      <w:pPr>
        <w:ind w:left="3237" w:hanging="1077"/>
      </w:pPr>
    </w:lvl>
    <w:lvl w:ilvl="7">
      <w:start w:val="1"/>
      <w:numFmt w:val="decimal"/>
      <w:suff w:val="space"/>
      <w:lvlText w:val="%1.%2.%3.%4.%5.%6.%7.%8."/>
      <w:lvlJc w:val="left"/>
      <w:pPr>
        <w:ind w:left="3742" w:hanging="1225"/>
      </w:pPr>
    </w:lvl>
    <w:lvl w:ilvl="8">
      <w:start w:val="1"/>
      <w:numFmt w:val="decimal"/>
      <w:lvlText w:val="%1.%2.%3.%4.%5.%6.%7.%8.%9."/>
      <w:lvlJc w:val="left"/>
      <w:pPr>
        <w:ind w:left="4320" w:hanging="1440"/>
      </w:pPr>
    </w:lvl>
  </w:abstractNum>
  <w:abstractNum w:abstractNumId="15"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8"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2"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8"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1"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4"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7AB66699"/>
    <w:multiLevelType w:val="multilevel"/>
    <w:tmpl w:val="40C42DEC"/>
    <w:numStyleLink w:val="a"/>
  </w:abstractNum>
  <w:abstractNum w:abstractNumId="38"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abstractNumId w:val="6"/>
  </w:num>
  <w:num w:numId="2">
    <w:abstractNumId w:val="18"/>
  </w:num>
  <w:num w:numId="3">
    <w:abstractNumId w:val="1"/>
  </w:num>
  <w:num w:numId="4">
    <w:abstractNumId w:val="4"/>
  </w:num>
  <w:num w:numId="5">
    <w:abstractNumId w:val="19"/>
  </w:num>
  <w:num w:numId="6">
    <w:abstractNumId w:val="17"/>
  </w:num>
  <w:num w:numId="7">
    <w:abstractNumId w:val="25"/>
  </w:num>
  <w:num w:numId="8">
    <w:abstractNumId w:val="13"/>
  </w:num>
  <w:num w:numId="9">
    <w:abstractNumId w:val="38"/>
  </w:num>
  <w:num w:numId="10">
    <w:abstractNumId w:val="0"/>
  </w:num>
  <w:num w:numId="11">
    <w:abstractNumId w:val="28"/>
  </w:num>
  <w:num w:numId="12">
    <w:abstractNumId w:val="8"/>
  </w:num>
  <w:num w:numId="13">
    <w:abstractNumId w:val="16"/>
  </w:num>
  <w:num w:numId="14">
    <w:abstractNumId w:val="36"/>
  </w:num>
  <w:num w:numId="15">
    <w:abstractNumId w:val="7"/>
  </w:num>
  <w:num w:numId="16">
    <w:abstractNumId w:val="12"/>
  </w:num>
  <w:num w:numId="17">
    <w:abstractNumId w:val="30"/>
  </w:num>
  <w:num w:numId="18">
    <w:abstractNumId w:val="5"/>
  </w:num>
  <w:num w:numId="19">
    <w:abstractNumId w:val="20"/>
  </w:num>
  <w:num w:numId="20">
    <w:abstractNumId w:val="2"/>
  </w:num>
  <w:num w:numId="21">
    <w:abstractNumId w:val="33"/>
  </w:num>
  <w:num w:numId="22">
    <w:abstractNumId w:val="22"/>
  </w:num>
  <w:num w:numId="23">
    <w:abstractNumId w:val="11"/>
  </w:num>
  <w:num w:numId="24">
    <w:abstractNumId w:val="29"/>
  </w:num>
  <w:num w:numId="25">
    <w:abstractNumId w:val="21"/>
  </w:num>
  <w:num w:numId="26">
    <w:abstractNumId w:val="10"/>
  </w:num>
  <w:num w:numId="27">
    <w:abstractNumId w:val="27"/>
  </w:num>
  <w:num w:numId="28">
    <w:abstractNumId w:val="37"/>
  </w:num>
  <w:num w:numId="29">
    <w:abstractNumId w:val="24"/>
  </w:num>
  <w:num w:numId="30">
    <w:abstractNumId w:val="31"/>
  </w:num>
  <w:num w:numId="31">
    <w:abstractNumId w:val="26"/>
  </w:num>
  <w:num w:numId="32">
    <w:abstractNumId w:val="23"/>
  </w:num>
  <w:num w:numId="33">
    <w:abstractNumId w:val="34"/>
  </w:num>
  <w:num w:numId="34">
    <w:abstractNumId w:val="3"/>
  </w:num>
  <w:num w:numId="35">
    <w:abstractNumId w:val="32"/>
  </w:num>
  <w:num w:numId="36">
    <w:abstractNumId w:val="15"/>
  </w:num>
  <w:num w:numId="37">
    <w:abstractNumId w:val="35"/>
  </w:num>
  <w:num w:numId="38">
    <w:abstractNumId w:val="9"/>
  </w:num>
  <w:num w:numId="3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9"/>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A14"/>
    <w:rsid w:val="00000ADD"/>
    <w:rsid w:val="00007FC6"/>
    <w:rsid w:val="000111BD"/>
    <w:rsid w:val="00011D5C"/>
    <w:rsid w:val="00012240"/>
    <w:rsid w:val="00022CAC"/>
    <w:rsid w:val="00022CDC"/>
    <w:rsid w:val="00024D73"/>
    <w:rsid w:val="00043A29"/>
    <w:rsid w:val="00056BBC"/>
    <w:rsid w:val="00063A0A"/>
    <w:rsid w:val="00064285"/>
    <w:rsid w:val="000652A9"/>
    <w:rsid w:val="00066E23"/>
    <w:rsid w:val="0007528E"/>
    <w:rsid w:val="00076387"/>
    <w:rsid w:val="00076656"/>
    <w:rsid w:val="0008449D"/>
    <w:rsid w:val="000A5D89"/>
    <w:rsid w:val="000B6E36"/>
    <w:rsid w:val="000E42A6"/>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72672"/>
    <w:rsid w:val="001742CC"/>
    <w:rsid w:val="0017498A"/>
    <w:rsid w:val="00175E3F"/>
    <w:rsid w:val="001843B4"/>
    <w:rsid w:val="00186B21"/>
    <w:rsid w:val="00187DC7"/>
    <w:rsid w:val="00192FA7"/>
    <w:rsid w:val="001A3BA3"/>
    <w:rsid w:val="001A5AC6"/>
    <w:rsid w:val="001C3B01"/>
    <w:rsid w:val="001C56B5"/>
    <w:rsid w:val="001D56A4"/>
    <w:rsid w:val="001D618A"/>
    <w:rsid w:val="001D64D6"/>
    <w:rsid w:val="001E433D"/>
    <w:rsid w:val="001E4F9A"/>
    <w:rsid w:val="001E6DDE"/>
    <w:rsid w:val="001F1F0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432"/>
    <w:rsid w:val="00344667"/>
    <w:rsid w:val="00346D73"/>
    <w:rsid w:val="0034744E"/>
    <w:rsid w:val="003513D5"/>
    <w:rsid w:val="0036629A"/>
    <w:rsid w:val="00366907"/>
    <w:rsid w:val="0037295B"/>
    <w:rsid w:val="0037622A"/>
    <w:rsid w:val="003779EC"/>
    <w:rsid w:val="0038264F"/>
    <w:rsid w:val="003A0B69"/>
    <w:rsid w:val="003B5D24"/>
    <w:rsid w:val="003C07FC"/>
    <w:rsid w:val="003C5537"/>
    <w:rsid w:val="003F2473"/>
    <w:rsid w:val="003F611D"/>
    <w:rsid w:val="00402249"/>
    <w:rsid w:val="00414BA4"/>
    <w:rsid w:val="0042168C"/>
    <w:rsid w:val="00422991"/>
    <w:rsid w:val="00423525"/>
    <w:rsid w:val="004260D2"/>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10056"/>
    <w:rsid w:val="005103C4"/>
    <w:rsid w:val="005132B6"/>
    <w:rsid w:val="00527DEE"/>
    <w:rsid w:val="0053229C"/>
    <w:rsid w:val="00552140"/>
    <w:rsid w:val="00552C1F"/>
    <w:rsid w:val="0055361C"/>
    <w:rsid w:val="005713CF"/>
    <w:rsid w:val="005719E0"/>
    <w:rsid w:val="005748F1"/>
    <w:rsid w:val="00580FA4"/>
    <w:rsid w:val="00584632"/>
    <w:rsid w:val="005932A9"/>
    <w:rsid w:val="00595628"/>
    <w:rsid w:val="005A2912"/>
    <w:rsid w:val="005A5415"/>
    <w:rsid w:val="005B02CF"/>
    <w:rsid w:val="005B3B33"/>
    <w:rsid w:val="005C443F"/>
    <w:rsid w:val="005C65A8"/>
    <w:rsid w:val="005D26D0"/>
    <w:rsid w:val="005D2719"/>
    <w:rsid w:val="005D5108"/>
    <w:rsid w:val="005D5461"/>
    <w:rsid w:val="005E3647"/>
    <w:rsid w:val="005E45FC"/>
    <w:rsid w:val="005E5489"/>
    <w:rsid w:val="005F311B"/>
    <w:rsid w:val="005F3446"/>
    <w:rsid w:val="005F37AA"/>
    <w:rsid w:val="006050C5"/>
    <w:rsid w:val="006151E5"/>
    <w:rsid w:val="00616E48"/>
    <w:rsid w:val="00620F50"/>
    <w:rsid w:val="006248F6"/>
    <w:rsid w:val="00626F60"/>
    <w:rsid w:val="00642D66"/>
    <w:rsid w:val="006448A1"/>
    <w:rsid w:val="00644902"/>
    <w:rsid w:val="00652790"/>
    <w:rsid w:val="00656D77"/>
    <w:rsid w:val="0066593C"/>
    <w:rsid w:val="00671330"/>
    <w:rsid w:val="00672B4F"/>
    <w:rsid w:val="00673F67"/>
    <w:rsid w:val="00676219"/>
    <w:rsid w:val="00685EA1"/>
    <w:rsid w:val="00687A46"/>
    <w:rsid w:val="0069052B"/>
    <w:rsid w:val="00694091"/>
    <w:rsid w:val="00696E2B"/>
    <w:rsid w:val="0069700C"/>
    <w:rsid w:val="006A043E"/>
    <w:rsid w:val="006A5ED4"/>
    <w:rsid w:val="006B24A1"/>
    <w:rsid w:val="006B3341"/>
    <w:rsid w:val="006C123C"/>
    <w:rsid w:val="006C5FDB"/>
    <w:rsid w:val="006E111A"/>
    <w:rsid w:val="006F0485"/>
    <w:rsid w:val="006F2F4A"/>
    <w:rsid w:val="007018CC"/>
    <w:rsid w:val="0070234B"/>
    <w:rsid w:val="0070434A"/>
    <w:rsid w:val="00707106"/>
    <w:rsid w:val="00713E2F"/>
    <w:rsid w:val="00721E5E"/>
    <w:rsid w:val="007273E7"/>
    <w:rsid w:val="00740925"/>
    <w:rsid w:val="0074197C"/>
    <w:rsid w:val="00742D4B"/>
    <w:rsid w:val="00750F65"/>
    <w:rsid w:val="007618D8"/>
    <w:rsid w:val="007649DD"/>
    <w:rsid w:val="00767850"/>
    <w:rsid w:val="00770786"/>
    <w:rsid w:val="00773FF0"/>
    <w:rsid w:val="00780342"/>
    <w:rsid w:val="0079325C"/>
    <w:rsid w:val="00793963"/>
    <w:rsid w:val="007942F6"/>
    <w:rsid w:val="00794FB6"/>
    <w:rsid w:val="007A1929"/>
    <w:rsid w:val="007A3A7B"/>
    <w:rsid w:val="007A5BAD"/>
    <w:rsid w:val="007A673A"/>
    <w:rsid w:val="007B22E9"/>
    <w:rsid w:val="007C496F"/>
    <w:rsid w:val="007E1CE0"/>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976D3"/>
    <w:rsid w:val="008A03BE"/>
    <w:rsid w:val="008A2D29"/>
    <w:rsid w:val="008A6A1E"/>
    <w:rsid w:val="008C2E94"/>
    <w:rsid w:val="008C7AE9"/>
    <w:rsid w:val="008D0303"/>
    <w:rsid w:val="008D04F7"/>
    <w:rsid w:val="008D5563"/>
    <w:rsid w:val="008D6580"/>
    <w:rsid w:val="008E1F95"/>
    <w:rsid w:val="008F105B"/>
    <w:rsid w:val="008F279C"/>
    <w:rsid w:val="0090462E"/>
    <w:rsid w:val="00905B7B"/>
    <w:rsid w:val="00906D49"/>
    <w:rsid w:val="00915E3F"/>
    <w:rsid w:val="00930DBC"/>
    <w:rsid w:val="0094476A"/>
    <w:rsid w:val="009611AC"/>
    <w:rsid w:val="009728D4"/>
    <w:rsid w:val="00974278"/>
    <w:rsid w:val="00981482"/>
    <w:rsid w:val="009A7D21"/>
    <w:rsid w:val="009B0D6B"/>
    <w:rsid w:val="009E1C55"/>
    <w:rsid w:val="009E2DB9"/>
    <w:rsid w:val="009E30A0"/>
    <w:rsid w:val="009E5AD1"/>
    <w:rsid w:val="009F03EA"/>
    <w:rsid w:val="009F4E3B"/>
    <w:rsid w:val="00A00171"/>
    <w:rsid w:val="00A134E3"/>
    <w:rsid w:val="00A2206B"/>
    <w:rsid w:val="00A2529D"/>
    <w:rsid w:val="00A46C40"/>
    <w:rsid w:val="00A56316"/>
    <w:rsid w:val="00A60249"/>
    <w:rsid w:val="00A666A4"/>
    <w:rsid w:val="00A717BA"/>
    <w:rsid w:val="00A7463B"/>
    <w:rsid w:val="00A7732D"/>
    <w:rsid w:val="00A81AC9"/>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50F1"/>
    <w:rsid w:val="00B17089"/>
    <w:rsid w:val="00B22DE8"/>
    <w:rsid w:val="00B262B3"/>
    <w:rsid w:val="00B30BE1"/>
    <w:rsid w:val="00B36311"/>
    <w:rsid w:val="00B37390"/>
    <w:rsid w:val="00B4537F"/>
    <w:rsid w:val="00B624E4"/>
    <w:rsid w:val="00B631D9"/>
    <w:rsid w:val="00B65CF1"/>
    <w:rsid w:val="00B73618"/>
    <w:rsid w:val="00B91A14"/>
    <w:rsid w:val="00B923FB"/>
    <w:rsid w:val="00BA5076"/>
    <w:rsid w:val="00BB2B18"/>
    <w:rsid w:val="00BB60DD"/>
    <w:rsid w:val="00BB6B02"/>
    <w:rsid w:val="00BB72EE"/>
    <w:rsid w:val="00BC0839"/>
    <w:rsid w:val="00BC6BDB"/>
    <w:rsid w:val="00BC7A0B"/>
    <w:rsid w:val="00BD009E"/>
    <w:rsid w:val="00BD2810"/>
    <w:rsid w:val="00BD7CE9"/>
    <w:rsid w:val="00BE5D25"/>
    <w:rsid w:val="00BE650A"/>
    <w:rsid w:val="00BF0B53"/>
    <w:rsid w:val="00BF547C"/>
    <w:rsid w:val="00C005F8"/>
    <w:rsid w:val="00C1486E"/>
    <w:rsid w:val="00C16925"/>
    <w:rsid w:val="00C17F90"/>
    <w:rsid w:val="00C24C26"/>
    <w:rsid w:val="00C43061"/>
    <w:rsid w:val="00C43C84"/>
    <w:rsid w:val="00C4646D"/>
    <w:rsid w:val="00C51B05"/>
    <w:rsid w:val="00C53A97"/>
    <w:rsid w:val="00C8745C"/>
    <w:rsid w:val="00C92B4B"/>
    <w:rsid w:val="00CA319F"/>
    <w:rsid w:val="00CB1EB4"/>
    <w:rsid w:val="00CB46ED"/>
    <w:rsid w:val="00CB4B8D"/>
    <w:rsid w:val="00CB704A"/>
    <w:rsid w:val="00CC3FBC"/>
    <w:rsid w:val="00CC4A49"/>
    <w:rsid w:val="00CC4C87"/>
    <w:rsid w:val="00CC5F72"/>
    <w:rsid w:val="00CC782E"/>
    <w:rsid w:val="00CD470D"/>
    <w:rsid w:val="00CF185F"/>
    <w:rsid w:val="00D024E5"/>
    <w:rsid w:val="00D13233"/>
    <w:rsid w:val="00D26F8C"/>
    <w:rsid w:val="00D422BA"/>
    <w:rsid w:val="00D42D03"/>
    <w:rsid w:val="00D431EA"/>
    <w:rsid w:val="00D473DC"/>
    <w:rsid w:val="00D47E08"/>
    <w:rsid w:val="00D509C0"/>
    <w:rsid w:val="00D569DD"/>
    <w:rsid w:val="00D639E6"/>
    <w:rsid w:val="00D63C1A"/>
    <w:rsid w:val="00D831CC"/>
    <w:rsid w:val="00D84675"/>
    <w:rsid w:val="00D84E4A"/>
    <w:rsid w:val="00D85519"/>
    <w:rsid w:val="00D9534B"/>
    <w:rsid w:val="00D96A91"/>
    <w:rsid w:val="00D9757D"/>
    <w:rsid w:val="00DA64B4"/>
    <w:rsid w:val="00DB31FF"/>
    <w:rsid w:val="00DB33EA"/>
    <w:rsid w:val="00DC1D1A"/>
    <w:rsid w:val="00DC32A6"/>
    <w:rsid w:val="00DC4E14"/>
    <w:rsid w:val="00DE3866"/>
    <w:rsid w:val="00DE3E4E"/>
    <w:rsid w:val="00DF0764"/>
    <w:rsid w:val="00DF093D"/>
    <w:rsid w:val="00DF3031"/>
    <w:rsid w:val="00E01542"/>
    <w:rsid w:val="00E03BFA"/>
    <w:rsid w:val="00E05430"/>
    <w:rsid w:val="00E21250"/>
    <w:rsid w:val="00E22C0E"/>
    <w:rsid w:val="00E23011"/>
    <w:rsid w:val="00E24DD7"/>
    <w:rsid w:val="00E3488A"/>
    <w:rsid w:val="00E354D7"/>
    <w:rsid w:val="00E361B2"/>
    <w:rsid w:val="00E369C6"/>
    <w:rsid w:val="00E37292"/>
    <w:rsid w:val="00E40F5E"/>
    <w:rsid w:val="00E50269"/>
    <w:rsid w:val="00E6482E"/>
    <w:rsid w:val="00E747A6"/>
    <w:rsid w:val="00E750F4"/>
    <w:rsid w:val="00E80884"/>
    <w:rsid w:val="00E90164"/>
    <w:rsid w:val="00E95EF8"/>
    <w:rsid w:val="00EA01E8"/>
    <w:rsid w:val="00EA3DA8"/>
    <w:rsid w:val="00EB125D"/>
    <w:rsid w:val="00EB3BDC"/>
    <w:rsid w:val="00EB478C"/>
    <w:rsid w:val="00EB6815"/>
    <w:rsid w:val="00EC2701"/>
    <w:rsid w:val="00ED5F71"/>
    <w:rsid w:val="00ED76B9"/>
    <w:rsid w:val="00EE4893"/>
    <w:rsid w:val="00EE6F79"/>
    <w:rsid w:val="00F013C5"/>
    <w:rsid w:val="00F02D91"/>
    <w:rsid w:val="00F11417"/>
    <w:rsid w:val="00F13E06"/>
    <w:rsid w:val="00F14404"/>
    <w:rsid w:val="00F152A4"/>
    <w:rsid w:val="00F1593E"/>
    <w:rsid w:val="00F230F3"/>
    <w:rsid w:val="00F2596C"/>
    <w:rsid w:val="00F30E12"/>
    <w:rsid w:val="00F36454"/>
    <w:rsid w:val="00F4284A"/>
    <w:rsid w:val="00F4304B"/>
    <w:rsid w:val="00F44479"/>
    <w:rsid w:val="00F457BD"/>
    <w:rsid w:val="00F464C9"/>
    <w:rsid w:val="00F4777A"/>
    <w:rsid w:val="00F52FF4"/>
    <w:rsid w:val="00F56E84"/>
    <w:rsid w:val="00F6705D"/>
    <w:rsid w:val="00F7423A"/>
    <w:rsid w:val="00F769F5"/>
    <w:rsid w:val="00F82910"/>
    <w:rsid w:val="00F8650B"/>
    <w:rsid w:val="00F91F0B"/>
    <w:rsid w:val="00FA548B"/>
    <w:rsid w:val="00FA552A"/>
    <w:rsid w:val="00FB4F3D"/>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69358"/>
  <w15:docId w15:val="{310FCFC3-1F47-4C79-A650-05D6B149D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7C62F6D69374052900DB57D16841339"/>
        <w:category>
          <w:name w:val="General"/>
          <w:gallery w:val="placeholder"/>
        </w:category>
        <w:types>
          <w:type w:val="bbPlcHdr"/>
        </w:types>
        <w:behaviors>
          <w:behavior w:val="content"/>
        </w:behaviors>
        <w:guid w:val="{8C6B2466-A6A8-45B3-BA79-2ED2920123C7}"/>
      </w:docPartPr>
      <w:docPartBody>
        <w:p w:rsidR="004F45DB" w:rsidRDefault="001067C6">
          <w:pPr>
            <w:pStyle w:val="87C62F6D69374052900DB57D16841339"/>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Cambria Math">
    <w:panose1 w:val="02040503050406030204"/>
    <w:charset w:val="00"/>
    <w:family w:val="roman"/>
    <w:pitch w:val="variable"/>
    <w:sig w:usb0="E00002FF" w:usb1="420024FF" w:usb2="00000000" w:usb3="00000000" w:csb0="0000019F" w:csb1="00000000"/>
  </w:font>
  <w:font w:name="AGA Arabesque">
    <w:panose1 w:val="05000000000000000000"/>
    <w:charset w:val="02"/>
    <w:family w:val="auto"/>
    <w:pitch w:val="variable"/>
    <w:sig w:usb0="00000000" w:usb1="10000000" w:usb2="00000000" w:usb3="00000000" w:csb0="8000000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7C6"/>
    <w:rsid w:val="001067C6"/>
    <w:rsid w:val="004F45DB"/>
    <w:rsid w:val="00F6621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87C62F6D69374052900DB57D16841339">
    <w:name w:val="87C62F6D69374052900DB57D16841339"/>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89A58-A122-4056-9615-0152EAD79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44</TotalTime>
  <Pages>1</Pages>
  <Words>321</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24 آبان 1403</dc:subject>
  <dc:creator>Tent</dc:creator>
  <cp:keywords/>
  <cp:lastModifiedBy>Tent</cp:lastModifiedBy>
  <cp:revision>9</cp:revision>
  <cp:lastPrinted>2025-06-29T06:37:00Z</cp:lastPrinted>
  <dcterms:created xsi:type="dcterms:W3CDTF">2024-11-13T23:24:00Z</dcterms:created>
  <dcterms:modified xsi:type="dcterms:W3CDTF">2025-06-29T06:37:00Z</dcterms:modified>
</cp:coreProperties>
</file>