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A" w:rsidRDefault="00C27777" w:rsidP="003526DA">
      <w:pPr>
        <w:ind w:firstLine="0"/>
        <w:rPr>
          <w:sz w:val="28"/>
          <w:rtl/>
        </w:rPr>
      </w:pPr>
      <w:r w:rsidRPr="003526DA">
        <w:rPr>
          <w:rFonts w:cs="Zar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FB9725B" wp14:editId="4864D6AD">
                <wp:simplePos x="0" y="0"/>
                <wp:positionH relativeFrom="margin">
                  <wp:posOffset>2793365</wp:posOffset>
                </wp:positionH>
                <wp:positionV relativeFrom="margin">
                  <wp:posOffset>5600065</wp:posOffset>
                </wp:positionV>
                <wp:extent cx="1981200" cy="571500"/>
                <wp:effectExtent l="0" t="0" r="19050" b="1905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777" w:rsidRPr="00C27777" w:rsidRDefault="00C27777" w:rsidP="00C2777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28 خرداد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6" style="position:absolute;left:0;text-align:left;margin-left:219.95pt;margin-top:440.95pt;width:15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" filled="f" strokecolor="black [3213]" strokeweight="1pt">
                <v:textbox>
                  <w:txbxContent>
                    <w:p w:rsidR="00C27777" w:rsidRPr="00C27777" w:rsidRDefault="00C27777" w:rsidP="00C27777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28 خرداد 1391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F63F6F" w:rsidRPr="003526DA">
        <w:rPr>
          <w:rFonts w:cs="Zar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BC9A207" wp14:editId="2159A8EE">
                <wp:simplePos x="0" y="0"/>
                <wp:positionH relativeFrom="margin">
                  <wp:posOffset>50165</wp:posOffset>
                </wp:positionH>
                <wp:positionV relativeFrom="margin">
                  <wp:posOffset>3580765</wp:posOffset>
                </wp:positionV>
                <wp:extent cx="6136005" cy="1619250"/>
                <wp:effectExtent l="0" t="0" r="1714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161925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6F" w:rsidRPr="00C27777" w:rsidRDefault="00C27777" w:rsidP="00C2777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طراحي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و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اجراي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نمادها،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ابزارها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و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تصاوير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تركيبي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نجومي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در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بوستان‌ها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و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معابر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عمومي</w:t>
                            </w:r>
                            <w:r w:rsidRPr="00C27777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27777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27" style="position:absolute;left:0;text-align:left;margin-left:3.95pt;margin-top:281.95pt;width:483.1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" filled="f" strokecolor="black [3213]" strokeweight="1pt">
                <v:textbox>
                  <w:txbxContent>
                    <w:p w:rsidR="00F63F6F" w:rsidRPr="00C27777" w:rsidRDefault="00C27777" w:rsidP="00C27777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طراحي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و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اجراي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نمادها،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ابزارها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و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تصاوير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تركيبي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نجومي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در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بوستان‌ها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و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معابر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عمومي</w:t>
                      </w:r>
                      <w:r w:rsidRPr="00C27777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 xml:space="preserve"> </w:t>
                      </w:r>
                      <w:r w:rsidRPr="00C27777"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شهر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3526DA" w:rsidRPr="00C27777" w:rsidRDefault="003526DA" w:rsidP="00C27777">
      <w:pPr>
        <w:spacing w:line="240" w:lineRule="auto"/>
        <w:ind w:firstLine="0"/>
        <w:rPr>
          <w:sz w:val="2"/>
          <w:szCs w:val="2"/>
          <w:rtl/>
        </w:rPr>
      </w:pPr>
    </w:p>
    <w:p w:rsidR="003526DA" w:rsidRPr="00C27777" w:rsidRDefault="005427B7" w:rsidP="00C27777">
      <w:pPr>
        <w:spacing w:line="240" w:lineRule="auto"/>
        <w:ind w:firstLine="0"/>
        <w:jc w:val="center"/>
        <w:rPr>
          <w:sz w:val="180"/>
          <w:szCs w:val="180"/>
          <w:rtl/>
        </w:rPr>
      </w:pPr>
      <w:r w:rsidRPr="005427B7">
        <w:rPr>
          <w:rFonts w:ascii="S Basmalah normal." w:hAnsi="S Basmalah normal."/>
          <w:sz w:val="380"/>
          <w:szCs w:val="380"/>
        </w:rPr>
        <w:t>z</w:t>
      </w:r>
    </w:p>
    <w:p w:rsidR="003526DA" w:rsidRDefault="003526DA" w:rsidP="003526DA">
      <w:pPr>
        <w:ind w:firstLine="0"/>
        <w:rPr>
          <w:rFonts w:hint="cs"/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34"/>
          <w:szCs w:val="34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40"/>
          <w:szCs w:val="40"/>
          <w:rtl/>
        </w:rPr>
      </w:pPr>
      <w:r w:rsidRPr="00C27777">
        <w:rPr>
          <w:rFonts w:cs="Zar"/>
          <w:b/>
          <w:bCs/>
          <w:sz w:val="40"/>
          <w:szCs w:val="40"/>
        </w:rPr>
        <w:t>I</w:t>
      </w:r>
      <w:r w:rsidRPr="00C27777">
        <w:rPr>
          <w:rFonts w:cs="Zar"/>
          <w:b/>
          <w:bCs/>
          <w:sz w:val="40"/>
          <w:szCs w:val="40"/>
          <w:rtl/>
        </w:rPr>
        <w:t xml:space="preserve">. </w:t>
      </w:r>
      <w:r w:rsidRPr="00C27777">
        <w:rPr>
          <w:rFonts w:cs="Zar" w:hint="cs"/>
          <w:b/>
          <w:bCs/>
          <w:sz w:val="40"/>
          <w:szCs w:val="40"/>
          <w:rtl/>
        </w:rPr>
        <w:t>شناسنامه</w:t>
      </w:r>
      <w:r w:rsidRPr="00C27777">
        <w:rPr>
          <w:rFonts w:cs="Zar"/>
          <w:b/>
          <w:bCs/>
          <w:sz w:val="40"/>
          <w:szCs w:val="40"/>
          <w:rtl/>
        </w:rPr>
        <w:t xml:space="preserve"> </w:t>
      </w:r>
      <w:r w:rsidRPr="00C27777">
        <w:rPr>
          <w:rFonts w:cs="Zar" w:hint="cs"/>
          <w:b/>
          <w:bCs/>
          <w:sz w:val="40"/>
          <w:szCs w:val="40"/>
          <w:rtl/>
        </w:rPr>
        <w:t>طرح</w:t>
      </w:r>
    </w:p>
    <w:p w:rsidR="003526DA" w:rsidRDefault="00C27777" w:rsidP="003526D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عنوان طرح</w:t>
      </w: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68"/>
          <w:szCs w:val="68"/>
          <w:rtl/>
        </w:rPr>
      </w:pPr>
    </w:p>
    <w:p w:rsidR="00C27777" w:rsidRPr="00C27777" w:rsidRDefault="00C27777" w:rsidP="00C27777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تاريخ ارائه طرح</w:t>
      </w:r>
    </w:p>
    <w:p w:rsidR="001B64AA" w:rsidRPr="00966B33" w:rsidRDefault="001B64AA" w:rsidP="001B64AA">
      <w:pPr>
        <w:ind w:firstLine="0"/>
        <w:rPr>
          <w:rFonts w:cs="Zar"/>
          <w:b/>
          <w:bCs/>
          <w:sz w:val="16"/>
          <w:szCs w:val="16"/>
          <w:rtl/>
        </w:rPr>
      </w:pPr>
    </w:p>
    <w:p w:rsidR="001B64AA" w:rsidRPr="00C27777" w:rsidRDefault="001B64AA" w:rsidP="001B64A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3. تنظيم‌كنندگان طرح</w:t>
      </w:r>
    </w:p>
    <w:p w:rsidR="001B64AA" w:rsidRDefault="001B64AA" w:rsidP="001B64A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1B64AA" w:rsidSect="00362EB1">
          <w:footerReference w:type="default" r:id="rId9"/>
          <w:footerReference w:type="first" r:id="rId10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bidi/>
          <w:rtlGutter/>
          <w:docGrid w:linePitch="360"/>
        </w:sectPr>
      </w:pPr>
    </w:p>
    <w:p w:rsidR="001B64AA" w:rsidRPr="001B64AA" w:rsidRDefault="001B64AA" w:rsidP="005427B7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 w:rsidRPr="001B64AA">
        <w:rPr>
          <w:rFonts w:hint="cs"/>
          <w:b/>
          <w:bCs/>
          <w:color w:val="000000" w:themeColor="text1"/>
          <w:sz w:val="28"/>
          <w:rtl/>
        </w:rPr>
        <w:lastRenderedPageBreak/>
        <w:t>حجةالاسلام</w:t>
      </w:r>
      <w:r w:rsidR="00516BDB">
        <w:rPr>
          <w:rFonts w:hint="cs"/>
          <w:b/>
          <w:bCs/>
          <w:color w:val="000000" w:themeColor="text1"/>
          <w:sz w:val="28"/>
          <w:rtl/>
        </w:rPr>
        <w:t xml:space="preserve"> </w:t>
      </w:r>
      <w:r w:rsidR="005427B7">
        <w:rPr>
          <w:rFonts w:hint="eastAsia"/>
          <w:b/>
          <w:bCs/>
          <w:color w:val="000000" w:themeColor="text1"/>
          <w:sz w:val="28"/>
          <w:rtl/>
        </w:rPr>
        <w:t>…</w:t>
      </w:r>
      <w:bookmarkStart w:id="0" w:name="_GoBack"/>
      <w:bookmarkEnd w:id="0"/>
    </w:p>
    <w:p w:rsidR="001B64AA" w:rsidRPr="001B64AA" w:rsidRDefault="001B64AA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 w:rsidRPr="001B64AA">
        <w:rPr>
          <w:rFonts w:hint="cs"/>
          <w:b/>
          <w:bCs/>
          <w:color w:val="000000" w:themeColor="text1"/>
          <w:sz w:val="28"/>
          <w:rtl/>
        </w:rPr>
        <w:t>حجةالاسلام موسوي موشَّح</w:t>
      </w:r>
    </w:p>
    <w:p w:rsidR="001B64AA" w:rsidRDefault="001B64AA" w:rsidP="001B64AA">
      <w:pPr>
        <w:ind w:firstLine="0"/>
        <w:rPr>
          <w:rFonts w:cs="Zar"/>
          <w:b/>
          <w:bCs/>
          <w:sz w:val="28"/>
          <w:rtl/>
        </w:rPr>
        <w:sectPr w:rsidR="001B64AA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C27777" w:rsidRDefault="00966B33" w:rsidP="00966B33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4. مركز ارائه‌كننده 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360F09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  <w:r w:rsidR="00966B33">
        <w:rPr>
          <w:rFonts w:hint="cs"/>
          <w:b/>
          <w:bCs/>
          <w:color w:val="000000" w:themeColor="text1"/>
          <w:sz w:val="28"/>
          <w:rtl/>
        </w:rPr>
        <w:t>مؤسسه نجوم كبريا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28"/>
        </w:rPr>
      </w:pPr>
      <w:r>
        <w:rPr>
          <w:rFonts w:cs="Zar"/>
          <w:b/>
          <w:bCs/>
          <w:sz w:val="28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5. </w:t>
      </w:r>
      <w:r w:rsidRPr="00460382">
        <w:rPr>
          <w:rFonts w:cs="Zar" w:hint="cs"/>
          <w:b/>
          <w:bCs/>
          <w:sz w:val="28"/>
          <w:rtl/>
        </w:rPr>
        <w:t>كليدواژه‌ها</w:t>
      </w:r>
    </w:p>
    <w:p w:rsidR="00966B33" w:rsidRPr="001B64AA" w:rsidRDefault="00460382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نمادهاي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اسطرلاب،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كهكشان،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سحابي،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سياره،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ستاره،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تصويرسازي،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آيات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3"/>
          <w:footerReference w:type="first" r:id="rId1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6. </w:t>
      </w:r>
      <w:r w:rsidRPr="00460382">
        <w:rPr>
          <w:rFonts w:cs="Zar" w:hint="cs"/>
          <w:b/>
          <w:bCs/>
          <w:sz w:val="28"/>
          <w:rtl/>
        </w:rPr>
        <w:t>تعريف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اصطلاحات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تخصصي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نماد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تجسّم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اجرام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سماوي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قالب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مجسّمه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تصوير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ديواري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ابزار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هر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وسيله‌اي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كاركرد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داشته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باشد،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شامل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اندازه‌گيري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مختصات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سماوي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رصد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آسمان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نمادهاي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تركيبي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تركيب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آيات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تصاوير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نمادهاي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اسطرلاب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ابزار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كهن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با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كاربرد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اختصاصي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اندازه‌گيري‌هاي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نجومي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سحابي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توده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عظيم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ابرمانند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از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گاز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 </w:t>
      </w:r>
      <w:r w:rsidRPr="00460382">
        <w:rPr>
          <w:rFonts w:hint="cs"/>
          <w:b/>
          <w:bCs/>
          <w:color w:val="000000" w:themeColor="text1"/>
          <w:sz w:val="28"/>
          <w:rtl/>
        </w:rPr>
        <w:t>گرد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غبار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فضا</w:t>
      </w:r>
    </w:p>
    <w:p w:rsidR="00460382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ستاره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اجرام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سماوي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بسيار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بزرگ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متشكل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از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گاز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هيدروژن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كه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وسيله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انفجار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هسته‌اي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گرما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و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نور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تابش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مي‌كنند</w:t>
      </w:r>
    </w:p>
    <w:p w:rsidR="00966B33" w:rsidRPr="00460382" w:rsidRDefault="00460382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 w:rsidRPr="00460382">
        <w:rPr>
          <w:rFonts w:hint="cs"/>
          <w:b/>
          <w:bCs/>
          <w:color w:val="000000" w:themeColor="text1"/>
          <w:sz w:val="28"/>
          <w:rtl/>
        </w:rPr>
        <w:t>سياره</w:t>
      </w:r>
      <w:r w:rsidRPr="00460382">
        <w:rPr>
          <w:b/>
          <w:bCs/>
          <w:color w:val="000000" w:themeColor="text1"/>
          <w:sz w:val="28"/>
          <w:rtl/>
        </w:rPr>
        <w:t xml:space="preserve">: </w:t>
      </w:r>
      <w:r w:rsidRPr="00460382">
        <w:rPr>
          <w:rFonts w:hint="cs"/>
          <w:b/>
          <w:bCs/>
          <w:color w:val="000000" w:themeColor="text1"/>
          <w:sz w:val="28"/>
          <w:rtl/>
        </w:rPr>
        <w:t>كرات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سماوي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حال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گردش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به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دور</w:t>
      </w:r>
      <w:r w:rsidRPr="00460382">
        <w:rPr>
          <w:b/>
          <w:bCs/>
          <w:color w:val="000000" w:themeColor="text1"/>
          <w:sz w:val="28"/>
          <w:rtl/>
        </w:rPr>
        <w:t xml:space="preserve"> </w:t>
      </w:r>
      <w:r w:rsidRPr="00460382">
        <w:rPr>
          <w:rFonts w:hint="cs"/>
          <w:b/>
          <w:bCs/>
          <w:color w:val="000000" w:themeColor="text1"/>
          <w:sz w:val="28"/>
          <w:rtl/>
        </w:rPr>
        <w:t>ستاره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توجيه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اوليه</w:t>
      </w:r>
    </w:p>
    <w:p w:rsidR="00460382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گذشته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بشر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17"/>
          <w:footerReference w:type="first" r:id="rId1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516BDB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در گذشته انسان‌ها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 ارتباط بيشتري با آسمان داشتند</w:t>
      </w:r>
      <w:r>
        <w:rPr>
          <w:rFonts w:hint="cs"/>
          <w:b/>
          <w:bCs/>
          <w:color w:val="000000" w:themeColor="text1"/>
          <w:sz w:val="28"/>
          <w:rtl/>
        </w:rPr>
        <w:t>. زمان و مكان خود را از روي رصد ستارگان و سيارات تشخيص مي‌دادند.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 به دليل كمبود تكنولوژي</w:t>
      </w:r>
      <w:r>
        <w:rPr>
          <w:rFonts w:hint="cs"/>
          <w:b/>
          <w:bCs/>
          <w:color w:val="000000" w:themeColor="text1"/>
          <w:sz w:val="28"/>
          <w:rtl/>
        </w:rPr>
        <w:t xml:space="preserve"> و نبود فن‏آوري‌هاي نوين آسمان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 بيشتر در دسترس </w:t>
      </w:r>
      <w:r>
        <w:rPr>
          <w:rFonts w:hint="cs"/>
          <w:b/>
          <w:bCs/>
          <w:color w:val="000000" w:themeColor="text1"/>
          <w:sz w:val="28"/>
          <w:rtl/>
        </w:rPr>
        <w:t xml:space="preserve">مردم و مورد نياز آنان </w:t>
      </w:r>
      <w:r w:rsidR="00521C57">
        <w:rPr>
          <w:rFonts w:hint="cs"/>
          <w:b/>
          <w:bCs/>
          <w:color w:val="000000" w:themeColor="text1"/>
          <w:sz w:val="28"/>
          <w:rtl/>
        </w:rPr>
        <w:t>بود</w:t>
      </w:r>
      <w:r>
        <w:rPr>
          <w:rFonts w:hint="cs"/>
          <w:b/>
          <w:bCs/>
          <w:color w:val="000000" w:themeColor="text1"/>
          <w:sz w:val="28"/>
          <w:rtl/>
        </w:rPr>
        <w:t>.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ب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امروز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9"/>
          <w:footerReference w:type="first" r:id="rId2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521C57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توسعه تكنولوژي مانع ارتباط مستقيم و كاربردي مردم با آسمان شده است</w:t>
      </w:r>
      <w:r w:rsidR="00516BDB">
        <w:rPr>
          <w:rFonts w:hint="cs"/>
          <w:b/>
          <w:bCs/>
          <w:color w:val="000000" w:themeColor="text1"/>
          <w:sz w:val="28"/>
          <w:rtl/>
        </w:rPr>
        <w:t>. دوري انسان‌ها از نگاه به آسمان و توجه به اجرام سماوي، بشر را از درك بسياري از مفاهيم و دريافت بسياري از آثار معرفتي آن محروم ساخته است.</w:t>
      </w: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ج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نياز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طرح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مزبور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ره‏آورد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تغيير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1"/>
          <w:footerReference w:type="first" r:id="rId2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C216EA" w:rsidP="00C216E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با توجه به كاهش ارتباط انسان با آسمان و اجرام سماوي كه دليل آن ذكر شد، 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نياز </w:t>
      </w:r>
      <w:r>
        <w:rPr>
          <w:rFonts w:hint="cs"/>
          <w:b/>
          <w:bCs/>
          <w:color w:val="000000" w:themeColor="text1"/>
          <w:sz w:val="28"/>
          <w:rtl/>
        </w:rPr>
        <w:t>است با طراحي و ساخت نمادها و تصاوير نجومي در اماكن پرتردّد و عمومي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 ارتباط</w:t>
      </w:r>
      <w:r>
        <w:rPr>
          <w:rFonts w:hint="cs"/>
          <w:b/>
          <w:bCs/>
          <w:color w:val="000000" w:themeColor="text1"/>
          <w:sz w:val="28"/>
          <w:rtl/>
        </w:rPr>
        <w:t xml:space="preserve"> انسان‌ها با آسمان را</w:t>
      </w:r>
      <w:r w:rsidR="00521C57">
        <w:rPr>
          <w:rFonts w:hint="cs"/>
          <w:b/>
          <w:bCs/>
          <w:color w:val="000000" w:themeColor="text1"/>
          <w:sz w:val="28"/>
          <w:rtl/>
        </w:rPr>
        <w:t xml:space="preserve"> </w:t>
      </w:r>
      <w:r w:rsidR="00006F8C">
        <w:rPr>
          <w:rFonts w:hint="cs"/>
          <w:b/>
          <w:bCs/>
          <w:color w:val="000000" w:themeColor="text1"/>
          <w:sz w:val="28"/>
          <w:rtl/>
        </w:rPr>
        <w:t>افزايش دهيم</w:t>
      </w:r>
      <w:r>
        <w:rPr>
          <w:rFonts w:hint="cs"/>
          <w:b/>
          <w:bCs/>
          <w:color w:val="000000" w:themeColor="text1"/>
          <w:sz w:val="28"/>
          <w:rtl/>
        </w:rPr>
        <w:t>. اين نمادها مي‌توانند از يك سو آموزش‌هايي عمومي را در اختيار مردم قرار دهند و اطلاعات افراد را افزايش دهند و از سوي ديگر سطح فرهنگ اجتماعي را بالا برده و ديد مردم را نسبت به علم و دانش نجوم گسترده‌تر كنند. هنگامي كه نگاه انسان آسماني شود، مفاهيم و معارف ديني را بهتر مي‌كند و توجه بيشتري به مفاهيم معنوي مي‌نمايد.</w:t>
      </w:r>
    </w:p>
    <w:p w:rsidR="00C216EA" w:rsidRDefault="00C216EA" w:rsidP="00C216E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همان‌طور كه در آيه «</w:t>
      </w:r>
      <w:r w:rsidRPr="00C216EA">
        <w:rPr>
          <w:rFonts w:hint="cs"/>
          <w:b/>
          <w:bCs/>
          <w:color w:val="000000" w:themeColor="text1"/>
          <w:sz w:val="28"/>
          <w:rtl/>
        </w:rPr>
        <w:t>أَوَلَمْ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يَنْظُرُوا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في‏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مَلَكُوتِ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السَّماواتِ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وَ</w:t>
      </w:r>
      <w:r w:rsidRPr="00C216EA">
        <w:rPr>
          <w:b/>
          <w:bCs/>
          <w:color w:val="000000" w:themeColor="text1"/>
          <w:sz w:val="28"/>
          <w:rtl/>
        </w:rPr>
        <w:t xml:space="preserve"> </w:t>
      </w:r>
      <w:r w:rsidRPr="00C216EA">
        <w:rPr>
          <w:rFonts w:hint="cs"/>
          <w:b/>
          <w:bCs/>
          <w:color w:val="000000" w:themeColor="text1"/>
          <w:sz w:val="28"/>
          <w:rtl/>
        </w:rPr>
        <w:t>الْأَرْض‏</w:t>
      </w:r>
      <w:r>
        <w:rPr>
          <w:rFonts w:hint="cs"/>
          <w:b/>
          <w:bCs/>
          <w:color w:val="000000" w:themeColor="text1"/>
          <w:sz w:val="28"/>
          <w:rtl/>
        </w:rPr>
        <w:t>»(اعراف:185) تأكيد شده است، انسان از ره‏آورد نظر به آسمان مي‌تواند اعتقاد ديني خود را افزايش دهد. اين تصاوير و نمادها مي‌توانند براي نگريستن انسان به ملكوت آسمان‌ها و زمين زمينه‌سازي نمايند.</w:t>
      </w:r>
    </w:p>
    <w:p w:rsidR="00C216EA" w:rsidRDefault="00C216EA" w:rsidP="00C216E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توجه مخاطبين به ابزارهاي نجومي و توسعه كاربردهاي اين ابزارآلات در زندگي امروز، مي‌تواند شرايط توسعه اين ابزارها را فراهم آورد و در آينده‌اي نزديك، براي قطع وابستگي به فن‏آوري‌هاي خارجي و غيرداخل زمينه‌سازي كند. افزايش خودباوري نتيجه‌اي است كه از معرفي مشاهير و دانشمندان گذشته و اختراعات ارزشمند آنان نصيب مخاطبين مي‌شود. </w:t>
      </w:r>
    </w:p>
    <w:p w:rsidR="00006F8C" w:rsidRPr="00006F8C" w:rsidRDefault="00006F8C" w:rsidP="00006F8C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left"/>
        <w:rPr>
          <w:b/>
          <w:bCs/>
          <w:color w:val="000000" w:themeColor="text1"/>
          <w:sz w:val="28"/>
        </w:rPr>
        <w:sectPr w:rsidR="00006F8C" w:rsidRPr="00006F8C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lastRenderedPageBreak/>
        <w:t xml:space="preserve">2. </w:t>
      </w:r>
      <w:r w:rsidRPr="00460382">
        <w:rPr>
          <w:rFonts w:cs="Zar" w:hint="cs"/>
          <w:b/>
          <w:bCs/>
          <w:sz w:val="28"/>
          <w:rtl/>
        </w:rPr>
        <w:t>پيشينه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3"/>
          <w:footerReference w:type="first" r:id="rId2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06F8C" w:rsidRPr="00036B39" w:rsidRDefault="00006F8C" w:rsidP="00802BC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 w:rsidRPr="00036B39">
        <w:rPr>
          <w:rFonts w:hint="cs"/>
          <w:b/>
          <w:bCs/>
          <w:color w:val="000000" w:themeColor="text1"/>
          <w:sz w:val="28"/>
          <w:rtl/>
        </w:rPr>
        <w:lastRenderedPageBreak/>
        <w:t>استفاده از تنديس دانشمندان در مراكز عمومي از جمله دانشمندان نجومي</w:t>
      </w:r>
      <w:r w:rsidR="00036B39" w:rsidRPr="00036B39">
        <w:rPr>
          <w:rFonts w:hint="cs"/>
          <w:b/>
          <w:bCs/>
          <w:color w:val="000000" w:themeColor="text1"/>
          <w:sz w:val="28"/>
          <w:rtl/>
        </w:rPr>
        <w:t xml:space="preserve">، </w:t>
      </w:r>
      <w:r w:rsidR="00036B39">
        <w:rPr>
          <w:rFonts w:hint="cs"/>
          <w:b/>
          <w:bCs/>
          <w:color w:val="000000" w:themeColor="text1"/>
          <w:sz w:val="28"/>
          <w:rtl/>
        </w:rPr>
        <w:t>به عنوان مثال: مجسمه ابوريحان به همراه چند سياره در پارك لاله تهران</w:t>
      </w:r>
    </w:p>
    <w:p w:rsidR="00006F8C" w:rsidRDefault="00036B39" w:rsidP="00802BC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رواج </w:t>
      </w:r>
      <w:r w:rsidR="00006F8C">
        <w:rPr>
          <w:rFonts w:hint="cs"/>
          <w:b/>
          <w:bCs/>
          <w:color w:val="000000" w:themeColor="text1"/>
          <w:sz w:val="28"/>
          <w:rtl/>
        </w:rPr>
        <w:t xml:space="preserve">بهره‌گيري از تصاوير نجومي در تزيينات شهري </w:t>
      </w:r>
      <w:r>
        <w:rPr>
          <w:rFonts w:hint="cs"/>
          <w:b/>
          <w:bCs/>
          <w:color w:val="000000" w:themeColor="text1"/>
          <w:sz w:val="28"/>
          <w:rtl/>
        </w:rPr>
        <w:t>در برخي شهرهاي كشور</w:t>
      </w:r>
    </w:p>
    <w:p w:rsidR="00006F8C" w:rsidRDefault="00006F8C" w:rsidP="00802BC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ساعت آفتابي يك ابزار نجومي است كه از گذشته در مراكز مذهبي و زيارتي به عنوان شاخص ظهر ساخته مي‌شده است و در حرم امام رضا(ع) وجود دارد.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117A2B" w:rsidRDefault="00117A2B" w:rsidP="00966B33">
      <w:pPr>
        <w:keepNext/>
        <w:ind w:firstLine="0"/>
        <w:rPr>
          <w:rFonts w:cs="Zar"/>
          <w:b/>
          <w:bCs/>
          <w:sz w:val="28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3. </w:t>
      </w:r>
      <w:r w:rsidRPr="00460382">
        <w:rPr>
          <w:rFonts w:cs="Zar" w:hint="cs"/>
          <w:b/>
          <w:bCs/>
          <w:sz w:val="28"/>
          <w:rtl/>
        </w:rPr>
        <w:t>نقد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طرح‌هاي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پيشين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5"/>
          <w:footerReference w:type="first" r:id="rId2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8E2106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در شهر قم پروژه‌هايي از اين دست انجام نشده است.</w:t>
      </w:r>
    </w:p>
    <w:p w:rsidR="00006F8C" w:rsidRDefault="00006F8C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بررسي‌هاي اوليه نشان داده كه نمونك‌هاي فضايي كمتر 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در كشور </w:t>
      </w:r>
      <w:r>
        <w:rPr>
          <w:rFonts w:hint="cs"/>
          <w:b/>
          <w:bCs/>
          <w:color w:val="000000" w:themeColor="text1"/>
          <w:sz w:val="28"/>
          <w:rtl/>
        </w:rPr>
        <w:t>ساخته شده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rtl/>
        </w:rPr>
        <w:t xml:space="preserve">و </w:t>
      </w:r>
      <w:r w:rsidR="008E2106">
        <w:rPr>
          <w:rFonts w:hint="cs"/>
          <w:b/>
          <w:bCs/>
          <w:color w:val="000000" w:themeColor="text1"/>
          <w:sz w:val="28"/>
          <w:rtl/>
        </w:rPr>
        <w:t>در تزيين معابر و مراكز عمومي كمتر مورد استفاده بوده است.</w:t>
      </w:r>
    </w:p>
    <w:p w:rsidR="00006F8C" w:rsidRDefault="00006F8C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در هيچ يك از تصاوير</w:t>
      </w:r>
      <w:r w:rsidR="008E2106">
        <w:rPr>
          <w:rFonts w:hint="cs"/>
          <w:b/>
          <w:bCs/>
          <w:color w:val="000000" w:themeColor="text1"/>
          <w:sz w:val="28"/>
          <w:rtl/>
        </w:rPr>
        <w:t>ي كه براي زيباسازي ديوارهاي شهرها طراحي شده،</w:t>
      </w:r>
      <w:r>
        <w:rPr>
          <w:rFonts w:hint="cs"/>
          <w:b/>
          <w:bCs/>
          <w:color w:val="000000" w:themeColor="text1"/>
          <w:sz w:val="28"/>
          <w:rtl/>
        </w:rPr>
        <w:t xml:space="preserve"> از نجوم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و مفاهيم آن</w:t>
      </w:r>
      <w:r>
        <w:rPr>
          <w:rFonts w:hint="cs"/>
          <w:b/>
          <w:bCs/>
          <w:color w:val="000000" w:themeColor="text1"/>
          <w:sz w:val="28"/>
          <w:rtl/>
        </w:rPr>
        <w:t xml:space="preserve"> استفاده نشده است. دليل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آن</w:t>
      </w:r>
      <w:r>
        <w:rPr>
          <w:rFonts w:hint="cs"/>
          <w:b/>
          <w:bCs/>
          <w:color w:val="000000" w:themeColor="text1"/>
          <w:sz w:val="28"/>
          <w:rtl/>
        </w:rPr>
        <w:t xml:space="preserve"> عدم آشنايي مجريان طرح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با اين دست مفاهيم است. در اين تصاوير</w:t>
      </w: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معمولاً </w:t>
      </w:r>
      <w:r>
        <w:rPr>
          <w:rFonts w:hint="cs"/>
          <w:b/>
          <w:bCs/>
          <w:color w:val="000000" w:themeColor="text1"/>
          <w:sz w:val="28"/>
          <w:rtl/>
        </w:rPr>
        <w:t xml:space="preserve">از تصاوير مرتبط با سياره زمين استفاده </w:t>
      </w:r>
      <w:r w:rsidR="008E2106">
        <w:rPr>
          <w:rFonts w:hint="cs"/>
          <w:b/>
          <w:bCs/>
          <w:color w:val="000000" w:themeColor="text1"/>
          <w:sz w:val="28"/>
          <w:rtl/>
        </w:rPr>
        <w:t>مي‌شود، مانند مناظر طبيعت كه جزئي از سياره زمين محسوب مي‌شود</w:t>
      </w:r>
      <w:r>
        <w:rPr>
          <w:rFonts w:hint="cs"/>
          <w:b/>
          <w:bCs/>
          <w:color w:val="000000" w:themeColor="text1"/>
          <w:sz w:val="28"/>
          <w:rtl/>
        </w:rPr>
        <w:t>. از گستردگي و تنوّع و زيبايي مناظر اجرام سماوي در اين تصا</w:t>
      </w:r>
      <w:r w:rsidR="008E2106">
        <w:rPr>
          <w:rFonts w:hint="cs"/>
          <w:b/>
          <w:bCs/>
          <w:color w:val="000000" w:themeColor="text1"/>
          <w:sz w:val="28"/>
          <w:rtl/>
        </w:rPr>
        <w:t>وير</w:t>
      </w:r>
      <w:r>
        <w:rPr>
          <w:rFonts w:hint="cs"/>
          <w:b/>
          <w:bCs/>
          <w:color w:val="000000" w:themeColor="text1"/>
          <w:sz w:val="28"/>
          <w:rtl/>
        </w:rPr>
        <w:t xml:space="preserve"> بهره‏برداري نشده است.</w:t>
      </w:r>
    </w:p>
    <w:p w:rsidR="006A503A" w:rsidRDefault="006A503A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ابزارها</w:t>
      </w:r>
      <w:r w:rsidR="008E2106">
        <w:rPr>
          <w:rFonts w:hint="cs"/>
          <w:b/>
          <w:bCs/>
          <w:color w:val="000000" w:themeColor="text1"/>
          <w:sz w:val="28"/>
          <w:rtl/>
        </w:rPr>
        <w:t>يي</w:t>
      </w:r>
      <w:r>
        <w:rPr>
          <w:rFonts w:hint="cs"/>
          <w:b/>
          <w:bCs/>
          <w:color w:val="000000" w:themeColor="text1"/>
          <w:sz w:val="28"/>
          <w:rtl/>
        </w:rPr>
        <w:t xml:space="preserve"> مانند ساعت آفتابي به حدّ كافي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توليد نشده</w:t>
      </w:r>
      <w:r>
        <w:rPr>
          <w:rFonts w:hint="cs"/>
          <w:b/>
          <w:bCs/>
          <w:color w:val="000000" w:themeColor="text1"/>
          <w:sz w:val="28"/>
          <w:rtl/>
        </w:rPr>
        <w:t xml:space="preserve"> و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نمونه‌هاي ساخته شده</w:t>
      </w:r>
      <w:r>
        <w:rPr>
          <w:rFonts w:hint="cs"/>
          <w:b/>
          <w:bCs/>
          <w:color w:val="000000" w:themeColor="text1"/>
          <w:sz w:val="28"/>
          <w:rtl/>
        </w:rPr>
        <w:t xml:space="preserve"> اغلب فقط در روز </w:t>
      </w:r>
      <w:r w:rsidR="008E2106">
        <w:rPr>
          <w:rFonts w:hint="cs"/>
          <w:b/>
          <w:bCs/>
          <w:color w:val="000000" w:themeColor="text1"/>
          <w:sz w:val="28"/>
          <w:rtl/>
        </w:rPr>
        <w:t>قابل استفاده مي‌باشند</w:t>
      </w:r>
      <w:r>
        <w:rPr>
          <w:rFonts w:hint="cs"/>
          <w:b/>
          <w:bCs/>
          <w:color w:val="000000" w:themeColor="text1"/>
          <w:sz w:val="28"/>
          <w:rtl/>
        </w:rPr>
        <w:t>. شايسته است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 توليد اين ابزار</w:t>
      </w:r>
      <w:r>
        <w:rPr>
          <w:rFonts w:hint="cs"/>
          <w:b/>
          <w:bCs/>
          <w:color w:val="000000" w:themeColor="text1"/>
          <w:sz w:val="28"/>
          <w:rtl/>
        </w:rPr>
        <w:t xml:space="preserve"> توسعه يافته و در تفرج‌گاه‌هاي شهري و بوستان‌ها ساخته شود</w:t>
      </w:r>
      <w:r w:rsidR="008E2106">
        <w:rPr>
          <w:rFonts w:hint="cs"/>
          <w:b/>
          <w:bCs/>
          <w:color w:val="000000" w:themeColor="text1"/>
          <w:sz w:val="28"/>
          <w:rtl/>
        </w:rPr>
        <w:t>.</w:t>
      </w: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ساعت آفتابي مي‌تواند به گونه‌اي طراحي شود كه </w:t>
      </w:r>
      <w:r>
        <w:rPr>
          <w:rFonts w:hint="cs"/>
          <w:b/>
          <w:bCs/>
          <w:color w:val="000000" w:themeColor="text1"/>
          <w:sz w:val="28"/>
          <w:rtl/>
        </w:rPr>
        <w:t>به عنوان نماد</w:t>
      </w:r>
      <w:r w:rsidR="008E2106">
        <w:rPr>
          <w:rFonts w:hint="cs"/>
          <w:b/>
          <w:bCs/>
          <w:color w:val="000000" w:themeColor="text1"/>
          <w:sz w:val="28"/>
          <w:rtl/>
        </w:rPr>
        <w:t xml:space="preserve">ي شاخص و </w:t>
      </w:r>
      <w:r>
        <w:rPr>
          <w:rFonts w:hint="cs"/>
          <w:b/>
          <w:bCs/>
          <w:color w:val="000000" w:themeColor="text1"/>
          <w:sz w:val="28"/>
          <w:rtl/>
        </w:rPr>
        <w:t xml:space="preserve">معرّف </w:t>
      </w:r>
      <w:r w:rsidR="008E2106">
        <w:rPr>
          <w:rFonts w:hint="cs"/>
          <w:b/>
          <w:bCs/>
          <w:color w:val="000000" w:themeColor="text1"/>
          <w:sz w:val="28"/>
          <w:rtl/>
        </w:rPr>
        <w:t>شهرها و مكان‌ها به نظر برسد و با نوآوري‌هايي كه در آن به كار مي‌رود به جاي برج‌ها و دروازه‌ها، معرّفي شهرها را بر عهده بگيرد.</w:t>
      </w:r>
    </w:p>
    <w:p w:rsidR="006A503A" w:rsidRPr="001B64AA" w:rsidRDefault="008E2106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ابزارهاي رصد</w:t>
      </w:r>
      <w:r w:rsidR="006A503A">
        <w:rPr>
          <w:rFonts w:hint="cs"/>
          <w:b/>
          <w:bCs/>
          <w:color w:val="000000" w:themeColor="text1"/>
          <w:sz w:val="28"/>
          <w:rtl/>
        </w:rPr>
        <w:t xml:space="preserve"> در شب </w:t>
      </w:r>
      <w:r>
        <w:rPr>
          <w:rFonts w:hint="cs"/>
          <w:b/>
          <w:bCs/>
          <w:color w:val="000000" w:themeColor="text1"/>
          <w:sz w:val="28"/>
          <w:rtl/>
        </w:rPr>
        <w:t xml:space="preserve">در اماكن عمومي </w:t>
      </w:r>
      <w:r w:rsidR="006A503A">
        <w:rPr>
          <w:rFonts w:hint="cs"/>
          <w:b/>
          <w:bCs/>
          <w:color w:val="000000" w:themeColor="text1"/>
          <w:sz w:val="28"/>
          <w:rtl/>
        </w:rPr>
        <w:t>وجود ندارد. ابزاري كه سمت و ارتفاع ستارگان را نشان دهد</w:t>
      </w:r>
      <w:r>
        <w:rPr>
          <w:rFonts w:hint="cs"/>
          <w:b/>
          <w:bCs/>
          <w:color w:val="000000" w:themeColor="text1"/>
          <w:sz w:val="28"/>
          <w:rtl/>
        </w:rPr>
        <w:t xml:space="preserve"> بخشي از كاركرد</w:t>
      </w:r>
      <w:r w:rsidR="006A503A">
        <w:rPr>
          <w:rFonts w:hint="cs"/>
          <w:b/>
          <w:bCs/>
          <w:color w:val="000000" w:themeColor="text1"/>
          <w:sz w:val="28"/>
          <w:rtl/>
        </w:rPr>
        <w:t xml:space="preserve"> ابزار كهن اسطرلاب باشد.</w:t>
      </w:r>
      <w:r>
        <w:rPr>
          <w:rFonts w:hint="cs"/>
          <w:b/>
          <w:bCs/>
          <w:color w:val="000000" w:themeColor="text1"/>
          <w:sz w:val="28"/>
          <w:rtl/>
        </w:rPr>
        <w:t xml:space="preserve"> اين ابزار </w:t>
      </w:r>
      <w:r w:rsidR="006A503A">
        <w:rPr>
          <w:rFonts w:hint="cs"/>
          <w:b/>
          <w:bCs/>
          <w:color w:val="000000" w:themeColor="text1"/>
          <w:sz w:val="28"/>
          <w:rtl/>
        </w:rPr>
        <w:t>به نحوي</w:t>
      </w:r>
      <w:r>
        <w:rPr>
          <w:rFonts w:hint="cs"/>
          <w:b/>
          <w:bCs/>
          <w:color w:val="000000" w:themeColor="text1"/>
          <w:sz w:val="28"/>
          <w:rtl/>
        </w:rPr>
        <w:t xml:space="preserve"> ساخته مي‌شود كه هر شخصي بتواند با كمك آن</w:t>
      </w:r>
      <w:r w:rsidR="006A503A">
        <w:rPr>
          <w:rFonts w:hint="cs"/>
          <w:b/>
          <w:bCs/>
          <w:color w:val="000000" w:themeColor="text1"/>
          <w:sz w:val="28"/>
          <w:rtl/>
        </w:rPr>
        <w:t xml:space="preserve"> سمت و </w:t>
      </w:r>
      <w:r>
        <w:rPr>
          <w:rFonts w:hint="cs"/>
          <w:b/>
          <w:bCs/>
          <w:color w:val="000000" w:themeColor="text1"/>
          <w:sz w:val="28"/>
          <w:rtl/>
        </w:rPr>
        <w:t>ارتفاع هر جرم سماوي را تشخيص دهد</w:t>
      </w:r>
      <w:r w:rsidR="006A503A">
        <w:rPr>
          <w:rFonts w:hint="cs"/>
          <w:b/>
          <w:bCs/>
          <w:color w:val="000000" w:themeColor="text1"/>
          <w:sz w:val="28"/>
          <w:rtl/>
        </w:rPr>
        <w:t>.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117A2B" w:rsidRDefault="00117A2B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117A2B" w:rsidRPr="00966B33" w:rsidRDefault="00117A2B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4. </w:t>
      </w:r>
      <w:r w:rsidRPr="00460382">
        <w:rPr>
          <w:rFonts w:cs="Zar" w:hint="cs"/>
          <w:b/>
          <w:bCs/>
          <w:sz w:val="28"/>
          <w:rtl/>
        </w:rPr>
        <w:t>تبيين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7"/>
          <w:footerReference w:type="first" r:id="rId2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115FA8" w:rsidP="001547E8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با توجه به كاستي‌هاي پروژه‌هاي پيشين در اين موضوع، يعني طراحي و ساخت تصاوير و نمادهاي نجومي، ضرورت پرداختن بيشتر و دقيق‌تر به اين موضوع كاملاً روشن مي‌شود.</w:t>
      </w: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چكيده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9"/>
          <w:footerReference w:type="first" r:id="rId3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BF0D8A" w:rsidP="00D235B9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هر شهري داراي معابر و فضاهاي عمومي است، از جمله: بوستان‌ها، ميادين، پياده‌روها و گذرگاه‌هايي كه مردم به طور معمول در آن‌ها تردد مي‌كنند. ترسيم تصاوير نجومي</w:t>
      </w:r>
      <w:r w:rsidR="00D235B9">
        <w:rPr>
          <w:rFonts w:hint="cs"/>
          <w:b/>
          <w:bCs/>
          <w:color w:val="000000" w:themeColor="text1"/>
          <w:sz w:val="28"/>
          <w:rtl/>
        </w:rPr>
        <w:t xml:space="preserve"> تركيب‌شده</w:t>
      </w:r>
      <w:r>
        <w:rPr>
          <w:rFonts w:hint="cs"/>
          <w:b/>
          <w:bCs/>
          <w:color w:val="000000" w:themeColor="text1"/>
          <w:sz w:val="28"/>
          <w:rtl/>
        </w:rPr>
        <w:t xml:space="preserve"> با آيات قرآن، طراحي و ساخت نمادهاي اجرام سماوي، شامل: سيارات منظومه شمسي، با مقياس‌هاي صحيح</w:t>
      </w:r>
      <w:r w:rsidR="00D235B9">
        <w:rPr>
          <w:rFonts w:hint="cs"/>
          <w:b/>
          <w:bCs/>
          <w:color w:val="000000" w:themeColor="text1"/>
          <w:sz w:val="28"/>
          <w:rtl/>
        </w:rPr>
        <w:t>،</w:t>
      </w:r>
      <w:r>
        <w:rPr>
          <w:rFonts w:hint="cs"/>
          <w:b/>
          <w:bCs/>
          <w:color w:val="000000" w:themeColor="text1"/>
          <w:sz w:val="28"/>
          <w:rtl/>
        </w:rPr>
        <w:t xml:space="preserve"> طراحي و ساخت ابزارهاي نجومي قابل استفاده توسط عموم مردم، از جمله ا</w:t>
      </w:r>
      <w:r w:rsidR="00B557C5">
        <w:rPr>
          <w:rFonts w:hint="cs"/>
          <w:b/>
          <w:bCs/>
          <w:color w:val="000000" w:themeColor="text1"/>
          <w:sz w:val="28"/>
          <w:rtl/>
        </w:rPr>
        <w:t>سطرلاب و ساعت آفتابي و مهتابي، رصدخانه‌ها</w:t>
      </w:r>
      <w:r w:rsidR="00D235B9">
        <w:rPr>
          <w:rFonts w:hint="cs"/>
          <w:b/>
          <w:bCs/>
          <w:color w:val="000000" w:themeColor="text1"/>
          <w:sz w:val="28"/>
          <w:rtl/>
        </w:rPr>
        <w:t>ي باستاني، شاخص ظهر حقيقي و همچنين چهره‌پردازي از مشاهير علم نجوم و دانشمندان گذشته، به همراه اطلاعات و توضيحاتي كه مخاطبين را با اين افراد و دستاوردهايشان آشنا سازد، در اين معابر و مراكز عمومي وظيفه‌اي است كه اين طرح بر عهده دارد.</w:t>
      </w:r>
    </w:p>
    <w:p w:rsidR="00516BDB" w:rsidRPr="00B557C5" w:rsidRDefault="00516BDB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  <w:sectPr w:rsidR="00516BDB" w:rsidRPr="00B557C5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معرفي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Pr="00C27777" w:rsidRDefault="00460382" w:rsidP="00DC6B8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هدف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DC6B87" w:rsidRPr="00460382" w:rsidRDefault="00DC6B87" w:rsidP="00DC6B87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اهداف قابل دستيابي در طرح</w:t>
      </w:r>
    </w:p>
    <w:p w:rsidR="00DC6B87" w:rsidRPr="00DC6B87" w:rsidRDefault="00DC6B87" w:rsidP="00DC6B87">
      <w:pPr>
        <w:spacing w:after="0" w:line="240" w:lineRule="auto"/>
        <w:ind w:left="360" w:firstLine="0"/>
        <w:jc w:val="left"/>
        <w:rPr>
          <w:b/>
          <w:bCs/>
          <w:color w:val="000000" w:themeColor="text1"/>
          <w:sz w:val="28"/>
          <w:rtl/>
        </w:rPr>
        <w:sectPr w:rsidR="00DC6B87" w:rsidRPr="00DC6B87" w:rsidSect="00966B33">
          <w:headerReference w:type="first" r:id="rId31"/>
          <w:footerReference w:type="first" r:id="rId3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بازتر كردن ديد ناظرين به عالم و پيدا كردن نگرش عميق به خلقت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افزايش نشاط عمومي از طريق ايجاد تنوّع در جذابيت‌هاي بصري شهر</w:t>
      </w:r>
    </w:p>
    <w:p w:rsidR="00B557C5" w:rsidRDefault="00673DCF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مفهومي كردن فضا</w:t>
      </w:r>
      <w:r w:rsidR="00B557C5">
        <w:rPr>
          <w:rFonts w:hint="cs"/>
          <w:b/>
          <w:bCs/>
          <w:color w:val="000000" w:themeColor="text1"/>
          <w:sz w:val="28"/>
          <w:rtl/>
        </w:rPr>
        <w:t>ي گذرگاه‌هاي عمومي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موضوعيت‌بخشي به حضور در گذرگاه‌ها براي مشاهده و استفاده از اين سازه‌ها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هدفمند كردن رفتار مردم در اوقات فراغت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تنوّع‌بخشي به موضوعات مورد توجه در اوقات فراغت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زمينه‌سازي براي توسعه دانش‌هاي پايه و كاربردي در نسل جوان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تنوّع‌بخشي به كاركردهاي معارف ديني</w:t>
      </w:r>
    </w:p>
    <w:p w:rsidR="00B557C5" w:rsidRDefault="00B557C5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افزايش خودبا</w:t>
      </w:r>
      <w:r w:rsidR="00F43C52">
        <w:rPr>
          <w:rFonts w:hint="cs"/>
          <w:b/>
          <w:bCs/>
          <w:color w:val="000000" w:themeColor="text1"/>
          <w:sz w:val="28"/>
          <w:rtl/>
        </w:rPr>
        <w:t>و</w:t>
      </w:r>
      <w:r>
        <w:rPr>
          <w:rFonts w:hint="cs"/>
          <w:b/>
          <w:bCs/>
          <w:color w:val="000000" w:themeColor="text1"/>
          <w:sz w:val="28"/>
          <w:rtl/>
        </w:rPr>
        <w:t>ري از طريق يادآوري و احياي تاريخ افتخارآميز علم و دانش اسلامي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460382" w:rsidRDefault="00DC6B87" w:rsidP="00966B33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.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كاربردهاي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محصولات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33"/>
          <w:footerReference w:type="first" r:id="rId3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B557C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توسعه برنامه‌هاي آموزشي در مراكز علمي و فرهنگي</w:t>
      </w:r>
      <w:r w:rsidR="006B6F15">
        <w:rPr>
          <w:rFonts w:hint="cs"/>
          <w:b/>
          <w:bCs/>
          <w:color w:val="000000" w:themeColor="text1"/>
          <w:sz w:val="28"/>
          <w:rtl/>
        </w:rPr>
        <w:t xml:space="preserve"> با ايجاد تقاضاي عمومي</w:t>
      </w:r>
      <w:r>
        <w:rPr>
          <w:rFonts w:hint="cs"/>
          <w:b/>
          <w:bCs/>
          <w:color w:val="000000" w:themeColor="text1"/>
          <w:sz w:val="28"/>
          <w:rtl/>
        </w:rPr>
        <w:t xml:space="preserve"> از طريق </w:t>
      </w:r>
      <w:r w:rsidR="006B6F15">
        <w:rPr>
          <w:rFonts w:hint="cs"/>
          <w:b/>
          <w:bCs/>
          <w:color w:val="000000" w:themeColor="text1"/>
          <w:sz w:val="28"/>
          <w:rtl/>
        </w:rPr>
        <w:t>توليد</w:t>
      </w:r>
      <w:r>
        <w:rPr>
          <w:rFonts w:hint="cs"/>
          <w:b/>
          <w:bCs/>
          <w:color w:val="000000" w:themeColor="text1"/>
          <w:sz w:val="28"/>
          <w:rtl/>
        </w:rPr>
        <w:t xml:space="preserve"> سؤال در ذهن ناظرين و ايجاد انگيزه براي يافتن پاسخ پرسش‌هاي علمي</w:t>
      </w:r>
    </w:p>
    <w:p w:rsidR="006B6F15" w:rsidRDefault="006B6F1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افزايش فروش و توليد محصولات مرتبط با دانش نجوم، از جمله: ابزارهاي محاسباتي، ابزارهاي رصدي، ابزارهاي</w:t>
      </w:r>
      <w:r w:rsidR="00673DCF">
        <w:rPr>
          <w:rFonts w:hint="cs"/>
          <w:b/>
          <w:bCs/>
          <w:color w:val="000000" w:themeColor="text1"/>
          <w:sz w:val="28"/>
          <w:rtl/>
        </w:rPr>
        <w:t xml:space="preserve"> آموزشي،</w:t>
      </w:r>
      <w:r>
        <w:rPr>
          <w:rFonts w:hint="cs"/>
          <w:b/>
          <w:bCs/>
          <w:color w:val="000000" w:themeColor="text1"/>
          <w:sz w:val="28"/>
          <w:rtl/>
        </w:rPr>
        <w:t xml:space="preserve"> ارتقاء و توسعه دانش</w:t>
      </w:r>
    </w:p>
    <w:p w:rsidR="006B6F15" w:rsidRDefault="006B6F1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ترغيب دستگاه‌هاي علمي و اجرايي كشور به توسعه فعاليت‌هاي مرتبط با دانش نجوم و اخترشناسي، از جمله: احداث رصدخانه، برگزاري برنامه‌هاي آموزشي، بورس‌هاي تحصيلي</w:t>
      </w:r>
    </w:p>
    <w:p w:rsidR="006B6F15" w:rsidRDefault="006B6F1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كاهش خرافات</w:t>
      </w:r>
      <w:r w:rsidR="00673DCF">
        <w:rPr>
          <w:rFonts w:hint="cs"/>
          <w:b/>
          <w:bCs/>
          <w:color w:val="000000" w:themeColor="text1"/>
          <w:sz w:val="28"/>
          <w:rtl/>
        </w:rPr>
        <w:t xml:space="preserve"> از طريق</w:t>
      </w:r>
      <w:r>
        <w:rPr>
          <w:rFonts w:hint="cs"/>
          <w:b/>
          <w:bCs/>
          <w:color w:val="000000" w:themeColor="text1"/>
          <w:sz w:val="28"/>
          <w:rtl/>
        </w:rPr>
        <w:t xml:space="preserve"> نزديك‌تر كردن مردم به واقعيت و جلوگيري از توجه مردم به شايعات </w:t>
      </w:r>
      <w:r w:rsidR="00673DCF">
        <w:rPr>
          <w:rFonts w:hint="cs"/>
          <w:b/>
          <w:bCs/>
          <w:color w:val="000000" w:themeColor="text1"/>
          <w:sz w:val="28"/>
          <w:rtl/>
        </w:rPr>
        <w:t xml:space="preserve">پوچ و </w:t>
      </w:r>
      <w:r>
        <w:rPr>
          <w:rFonts w:hint="cs"/>
          <w:b/>
          <w:bCs/>
          <w:color w:val="000000" w:themeColor="text1"/>
          <w:sz w:val="28"/>
          <w:rtl/>
        </w:rPr>
        <w:t>خرافي</w:t>
      </w:r>
    </w:p>
    <w:p w:rsidR="006B6F15" w:rsidRDefault="006B6F1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زمينه‌سازي براي تعاملات بين‌المللي در عرصه علوم از طريق ارتقاء فرهنگ عمومي</w:t>
      </w:r>
    </w:p>
    <w:p w:rsidR="006B6F15" w:rsidRDefault="006B6F1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ايجاد مقدمات دستيابي به چشم‌انداز از طريق افزايش اقبال عمومي در مطالبه و حمايت از اهداف چشم‌انداز بيست‌ساله نظام</w:t>
      </w:r>
    </w:p>
    <w:p w:rsidR="00425E63" w:rsidRDefault="00425E63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شكوفايي و كشف استعدادهاي مرتبط با هوافضا و نجوم</w:t>
      </w:r>
    </w:p>
    <w:p w:rsidR="00425E63" w:rsidRPr="001B64AA" w:rsidRDefault="00425E63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زمينه</w:t>
      </w:r>
      <w:r w:rsidR="00673DCF">
        <w:rPr>
          <w:rFonts w:hint="cs"/>
          <w:b/>
          <w:bCs/>
          <w:color w:val="000000" w:themeColor="text1"/>
          <w:sz w:val="28"/>
          <w:rtl/>
        </w:rPr>
        <w:t>‌سازي براي</w:t>
      </w:r>
      <w:r>
        <w:rPr>
          <w:rFonts w:hint="cs"/>
          <w:b/>
          <w:bCs/>
          <w:color w:val="000000" w:themeColor="text1"/>
          <w:sz w:val="28"/>
          <w:rtl/>
        </w:rPr>
        <w:t xml:space="preserve"> استفاده بيشتر از طبيعت در رفع نيازهاي بشر، از جمله: توسعه استفاده از نور خورشيد، ماه و ستارگان</w:t>
      </w:r>
      <w:r w:rsidR="00673DCF">
        <w:rPr>
          <w:rFonts w:hint="cs"/>
          <w:b/>
          <w:bCs/>
          <w:color w:val="000000" w:themeColor="text1"/>
          <w:sz w:val="28"/>
          <w:rtl/>
        </w:rPr>
        <w:t xml:space="preserve"> و</w:t>
      </w:r>
      <w:r>
        <w:rPr>
          <w:rFonts w:hint="cs"/>
          <w:b/>
          <w:bCs/>
          <w:color w:val="000000" w:themeColor="text1"/>
          <w:sz w:val="28"/>
          <w:rtl/>
        </w:rPr>
        <w:t xml:space="preserve"> توسعه ابزار زمان‌سنجي با استفاده از حركت زمين.</w:t>
      </w:r>
    </w:p>
    <w:p w:rsidR="00966B33" w:rsidRDefault="00966B33" w:rsidP="006D346D">
      <w:pPr>
        <w:ind w:right="709" w:firstLine="0"/>
        <w:rPr>
          <w:rFonts w:cs="Zar"/>
          <w:b/>
          <w:bCs/>
          <w:sz w:val="28"/>
        </w:rPr>
        <w:sectPr w:rsidR="00966B33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709" w:firstLine="0"/>
        <w:rPr>
          <w:rFonts w:cs="Zar"/>
          <w:b/>
          <w:bCs/>
          <w:sz w:val="16"/>
          <w:szCs w:val="16"/>
          <w:rtl/>
        </w:rPr>
      </w:pPr>
    </w:p>
    <w:p w:rsidR="00966B33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نوآوري</w:t>
      </w:r>
      <w:r>
        <w:rPr>
          <w:rFonts w:cs="Zar" w:hint="cs"/>
          <w:b/>
          <w:bCs/>
          <w:sz w:val="24"/>
          <w:szCs w:val="24"/>
          <w:rtl/>
        </w:rPr>
        <w:t>‌هاي حاصل 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35"/>
          <w:footerReference w:type="first" r:id="rId3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F210A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استفاده از تصاوير و نمادهاي نجومي در زيباسازي شهر</w:t>
      </w:r>
    </w:p>
    <w:p w:rsidR="00F210A8" w:rsidRDefault="003A2C6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ايجاد كاركرد عمومي براي ابزارهاي اختصاصي رصدخانه‌ها و منج</w:t>
      </w:r>
      <w:r w:rsidR="004A595F">
        <w:rPr>
          <w:rFonts w:hint="cs"/>
          <w:b/>
          <w:bCs/>
          <w:color w:val="000000" w:themeColor="text1"/>
          <w:sz w:val="28"/>
          <w:rtl/>
        </w:rPr>
        <w:t>ّ</w:t>
      </w:r>
      <w:r>
        <w:rPr>
          <w:rFonts w:hint="cs"/>
          <w:b/>
          <w:bCs/>
          <w:color w:val="000000" w:themeColor="text1"/>
          <w:sz w:val="28"/>
          <w:rtl/>
        </w:rPr>
        <w:t>مين</w:t>
      </w:r>
    </w:p>
    <w:p w:rsidR="003A2C6F" w:rsidRDefault="003A2C6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آموزش مفاهيم نجومي از طريق تكرار رؤيت، به طيف وسيعي از مردم، بدون </w:t>
      </w:r>
      <w:r w:rsidR="00664D45">
        <w:rPr>
          <w:rFonts w:hint="cs"/>
          <w:b/>
          <w:bCs/>
          <w:color w:val="000000" w:themeColor="text1"/>
          <w:sz w:val="28"/>
          <w:rtl/>
        </w:rPr>
        <w:t>نياز به حضور در دوره‌هاي آموزشي</w:t>
      </w:r>
    </w:p>
    <w:p w:rsidR="007334EE" w:rsidRPr="001B64AA" w:rsidRDefault="007334EE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ارائه تعاليم ديني با استفاده از روشي كه تا كنون سابقه نداشته است.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</w:rPr>
        <w:sectPr w:rsidR="00966B33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بهره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مالي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انتظار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37"/>
          <w:footerReference w:type="first" r:id="rId3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664D45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افزايش و تسهيل پرداخت عوارض شهري از طريق ايجاد مقبوليت عمومي براي شهرداري‌ها و ارتقاء رضايتمندي عمومي</w:t>
      </w:r>
    </w:p>
    <w:p w:rsidR="004F6E17" w:rsidRDefault="004F6E1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تبديل محيط‌هاي غيرفعال شهري به محيط‌هاي فعّال با كاربري تجاري از طريق ايجاد فضاهاي جديد شهري جذاب براي حضور مردم و</w:t>
      </w:r>
      <w:r w:rsidR="00B16981">
        <w:rPr>
          <w:rFonts w:hint="cs"/>
          <w:b/>
          <w:bCs/>
          <w:color w:val="000000" w:themeColor="text1"/>
          <w:sz w:val="28"/>
          <w:rtl/>
        </w:rPr>
        <w:t xml:space="preserve"> ايجاد</w:t>
      </w:r>
      <w:r>
        <w:rPr>
          <w:rFonts w:hint="cs"/>
          <w:b/>
          <w:bCs/>
          <w:color w:val="000000" w:themeColor="text1"/>
          <w:sz w:val="28"/>
          <w:rtl/>
        </w:rPr>
        <w:t xml:space="preserve"> پارك‌هاي نجومي</w:t>
      </w:r>
    </w:p>
    <w:p w:rsidR="004F6E17" w:rsidRDefault="004F6E1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ارتقاء غيرمستقيم سودآوري مراكز آموزشي و تجاري از طريق افزايش تقاضا براي خدمات آموزشي و تجهيزات نجومي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DC6B87">
        <w:rPr>
          <w:rFonts w:cs="Zar"/>
          <w:b/>
          <w:bCs/>
          <w:sz w:val="28"/>
          <w:rtl/>
        </w:rPr>
        <w:t xml:space="preserve">2. </w:t>
      </w:r>
      <w:r w:rsidRPr="00DC6B87">
        <w:rPr>
          <w:rFonts w:cs="Zar" w:hint="cs"/>
          <w:b/>
          <w:bCs/>
          <w:sz w:val="28"/>
          <w:rtl/>
        </w:rPr>
        <w:t>موضوع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گستره</w:t>
      </w:r>
      <w:r w:rsidRPr="00DC6B87">
        <w:rPr>
          <w:rFonts w:cs="Zar"/>
          <w:b/>
          <w:bCs/>
          <w:sz w:val="24"/>
          <w:szCs w:val="24"/>
          <w:rtl/>
        </w:rPr>
        <w:t xml:space="preserve">  </w:t>
      </w:r>
      <w:r w:rsidRPr="00DC6B87">
        <w:rPr>
          <w:rFonts w:cs="Zar" w:hint="cs"/>
          <w:b/>
          <w:bCs/>
          <w:sz w:val="24"/>
          <w:szCs w:val="24"/>
          <w:rtl/>
        </w:rPr>
        <w:t>مكاني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جغرافيايي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39"/>
          <w:footerReference w:type="first" r:id="rId4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AE040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پارك‌ها و بوستان‌ها</w:t>
      </w:r>
    </w:p>
    <w:p w:rsidR="00AE040F" w:rsidRDefault="00AE040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ميادين و فلكه‌ها</w:t>
      </w:r>
    </w:p>
    <w:p w:rsidR="00AE040F" w:rsidRDefault="00AE040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گذرگاه‌هاي وسيع و پياده‌روها</w:t>
      </w:r>
    </w:p>
    <w:p w:rsidR="00AE040F" w:rsidRDefault="00AE040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ديوارهاي مناسب و وسيع در سطح شهر</w:t>
      </w:r>
    </w:p>
    <w:p w:rsidR="00AE040F" w:rsidRPr="00AE040F" w:rsidRDefault="00AE040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اماكن زيارتي، مانند: مساجد، امام‌زاده‌ها و…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7334EE" w:rsidRDefault="007334EE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7334EE" w:rsidRPr="00966B33" w:rsidRDefault="007334EE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 w:rsidRPr="00DC6B87"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عمق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علمي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دقت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انتظار</w:t>
      </w:r>
    </w:p>
    <w:p w:rsidR="00DC6B87" w:rsidRP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DC6B87" w:rsidSect="006D346D">
          <w:headerReference w:type="first" r:id="rId41"/>
          <w:footerReference w:type="first" r:id="rId4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1B64AA" w:rsidRDefault="00AE040F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استفاده از مقياس‌هاي دقيق با به‏كارگيري ابزارهاي علمي و حفظ تناسب نمونك‌ها با واقعيت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</w:t>
      </w:r>
      <w:r w:rsidRPr="00DC6B87">
        <w:rPr>
          <w:rFonts w:cs="Zar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نيازمندي‌هاي اجراي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علوم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دانش‌هاي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مرتبط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با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طراحي سه‌بعدي رايانه‌اي</w:t>
      </w:r>
    </w:p>
    <w:p w:rsidR="00F22708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گرافيك رايانه‌اي</w:t>
      </w:r>
    </w:p>
    <w:p w:rsidR="00F22708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نقاشي و تصويرگري</w:t>
      </w:r>
    </w:p>
    <w:p w:rsidR="00F22708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معماري و طراحي سازه‌هاي شهري</w:t>
      </w:r>
    </w:p>
    <w:p w:rsidR="00F22708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نجوم و كيهان‌شناسي</w:t>
      </w:r>
    </w:p>
    <w:p w:rsidR="00F22708" w:rsidRPr="00F22708" w:rsidRDefault="00F22708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علوم قرآني، تفسير و دانش‌هاي حوزوي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فن‏آوري‌هاي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4"/>
          <w:footerReference w:type="first" r:id="rId4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1B64AA" w:rsidRDefault="00F22708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استفاده از آخرين فن‏آوري‌ها در طراحي سازه‌هاي سبك، قابل نصب سريع، پايدار و مستحكم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كارشناسان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متخصصان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6"/>
          <w:footerReference w:type="first" r:id="rId4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606021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نجوم اسلامي</w:t>
      </w:r>
    </w:p>
    <w:p w:rsidR="00606021" w:rsidRDefault="00606021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معماري و نقشه‌كشي</w:t>
      </w:r>
    </w:p>
    <w:p w:rsidR="00606021" w:rsidRPr="001B64AA" w:rsidRDefault="00606021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گرافيك و طراحي سه‌بعدي رايانه‌اي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="0052526A">
        <w:rPr>
          <w:rFonts w:cs="Zar" w:hint="cs"/>
          <w:b/>
          <w:bCs/>
          <w:sz w:val="24"/>
          <w:szCs w:val="24"/>
          <w:rtl/>
        </w:rPr>
        <w:t>زمان مورد نياز</w:t>
      </w:r>
      <w:r w:rsidR="0052526A" w:rsidRPr="00DC6B87">
        <w:rPr>
          <w:rFonts w:cs="Zar" w:hint="cs"/>
          <w:b/>
          <w:bCs/>
          <w:sz w:val="24"/>
          <w:szCs w:val="24"/>
          <w:rtl/>
        </w:rPr>
        <w:t xml:space="preserve"> </w:t>
      </w:r>
      <w:r w:rsidR="0052526A">
        <w:rPr>
          <w:rFonts w:cs="Zar" w:hint="cs"/>
          <w:b/>
          <w:bCs/>
          <w:sz w:val="24"/>
          <w:szCs w:val="24"/>
          <w:rtl/>
        </w:rPr>
        <w:t xml:space="preserve">و </w:t>
      </w:r>
      <w:r w:rsidRPr="00DC6B87">
        <w:rPr>
          <w:rFonts w:cs="Zar" w:hint="cs"/>
          <w:b/>
          <w:bCs/>
          <w:sz w:val="24"/>
          <w:szCs w:val="24"/>
          <w:rtl/>
        </w:rPr>
        <w:t>هزينه‌هاي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="005F3886">
        <w:rPr>
          <w:rFonts w:cs="Zar" w:hint="cs"/>
          <w:b/>
          <w:bCs/>
          <w:sz w:val="24"/>
          <w:szCs w:val="24"/>
          <w:rtl/>
        </w:rPr>
        <w:t>اجراي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8"/>
          <w:footerReference w:type="first" r:id="rId4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Pr="001B64AA" w:rsidRDefault="0052526A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زمان طراحي و پياده‌سازي و </w:t>
      </w:r>
      <w:r w:rsidR="00CA7260">
        <w:rPr>
          <w:rFonts w:hint="cs"/>
          <w:b/>
          <w:bCs/>
          <w:color w:val="000000" w:themeColor="text1"/>
          <w:sz w:val="28"/>
          <w:rtl/>
        </w:rPr>
        <w:t xml:space="preserve">هزينه مالي و اعتباري </w:t>
      </w:r>
      <w:r>
        <w:rPr>
          <w:rFonts w:hint="cs"/>
          <w:b/>
          <w:bCs/>
          <w:color w:val="000000" w:themeColor="text1"/>
          <w:sz w:val="28"/>
          <w:rtl/>
        </w:rPr>
        <w:t>هر نماد، ابزار يا تص</w:t>
      </w:r>
      <w:r w:rsidR="00CA7260">
        <w:rPr>
          <w:rFonts w:hint="cs"/>
          <w:b/>
          <w:bCs/>
          <w:color w:val="000000" w:themeColor="text1"/>
          <w:sz w:val="28"/>
          <w:rtl/>
        </w:rPr>
        <w:t xml:space="preserve">وير بر اساس تقاضا </w:t>
      </w:r>
      <w:r w:rsidR="00B85999">
        <w:rPr>
          <w:rFonts w:hint="cs"/>
          <w:b/>
          <w:bCs/>
          <w:color w:val="000000" w:themeColor="text1"/>
          <w:sz w:val="28"/>
          <w:rtl/>
        </w:rPr>
        <w:t xml:space="preserve">محاسبه و </w:t>
      </w:r>
      <w:r w:rsidR="00CA7260">
        <w:rPr>
          <w:rFonts w:hint="cs"/>
          <w:b/>
          <w:bCs/>
          <w:color w:val="000000" w:themeColor="text1"/>
          <w:sz w:val="28"/>
          <w:rtl/>
        </w:rPr>
        <w:t>برآورد مي‌شود.</w:t>
      </w:r>
      <w:r w:rsidR="00B36847"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3D6139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4</w:t>
      </w:r>
      <w:r w:rsidR="00DC6B87">
        <w:rPr>
          <w:rFonts w:cs="Zar" w:hint="cs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برنامه اجرايي</w:t>
      </w:r>
    </w:p>
    <w:p w:rsidR="00E87B36" w:rsidRPr="00E87B36" w:rsidRDefault="00E87B36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E87B36">
        <w:rPr>
          <w:rFonts w:cs="Zar"/>
          <w:b/>
          <w:bCs/>
          <w:sz w:val="24"/>
          <w:szCs w:val="24"/>
          <w:rtl/>
        </w:rPr>
        <w:t xml:space="preserve">. </w:t>
      </w:r>
      <w:r w:rsidRPr="00E87B36">
        <w:rPr>
          <w:rFonts w:cs="Zar" w:hint="cs"/>
          <w:b/>
          <w:bCs/>
          <w:sz w:val="24"/>
          <w:szCs w:val="24"/>
          <w:rtl/>
        </w:rPr>
        <w:t>مراحل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اجراي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0"/>
          <w:footerReference w:type="first" r:id="rId5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CA7260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تعيين نوع نماد و مكان‌يابي</w:t>
      </w:r>
    </w:p>
    <w:p w:rsidR="00CA7260" w:rsidRDefault="00CA7260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طراحي</w:t>
      </w:r>
    </w:p>
    <w:p w:rsidR="00B36847" w:rsidRPr="001B64AA" w:rsidRDefault="00CA7260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اجرا و پياده‌سازي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4E48D3" w:rsidRPr="00C27777" w:rsidRDefault="004E48D3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5. پيش‌بيني‌ها</w:t>
      </w:r>
    </w:p>
    <w:p w:rsidR="00DC6B87" w:rsidRPr="000C3C1F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.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ريسك‌ها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و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مخاطرات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احتمالي</w:t>
      </w:r>
    </w:p>
    <w:p w:rsidR="00DC6B87" w:rsidRPr="000C3C1F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0C3C1F" w:rsidSect="006D346D">
          <w:headerReference w:type="first" r:id="rId52"/>
          <w:footerReference w:type="first" r:id="rId5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B85999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قرار گرفتن محصولات طرح در معرض آفتاب، باران، باد و فرسايش محيطي</w:t>
      </w:r>
    </w:p>
    <w:p w:rsidR="00B85999" w:rsidRDefault="00495C9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احتمال مخدوش شدن تصوير يا تخريب نماد و ابزار به دليل در دسترس عموم بودن</w:t>
      </w:r>
    </w:p>
    <w:p w:rsidR="00B36847" w:rsidRPr="001B64AA" w:rsidRDefault="00495C9F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خطر آسيب رسيدن به مردم توسط تجهيزات نصب شده براي نماد يا ابزار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4E48D3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4E48D3">
        <w:rPr>
          <w:rFonts w:cs="Zar"/>
          <w:b/>
          <w:bCs/>
          <w:sz w:val="24"/>
          <w:szCs w:val="24"/>
          <w:rtl/>
        </w:rPr>
        <w:t xml:space="preserve">. </w:t>
      </w:r>
      <w:r w:rsidRPr="004E48D3">
        <w:rPr>
          <w:rFonts w:cs="Zar" w:hint="cs"/>
          <w:b/>
          <w:bCs/>
          <w:sz w:val="24"/>
          <w:szCs w:val="24"/>
          <w:rtl/>
        </w:rPr>
        <w:t>پيش‌بيني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مشتريان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بالقوّه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4"/>
          <w:footerReference w:type="first" r:id="rId5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شهرداري‌ها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آموزش و پرورش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ادارات كل نوسازي و تجهيز مدارس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دانشگاه‌ها و مراكز آموزش عالي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ادارات كل راه و شهرسازي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مراكز ورزش و تربيت‌بدني</w:t>
      </w:r>
    </w:p>
    <w:p w:rsidR="0046140D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سازمان تبليغات اسلامي</w:t>
      </w:r>
    </w:p>
    <w:p w:rsidR="00DC6B87" w:rsidRDefault="0046140D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سازمان اوقاف و امور خيريه</w:t>
      </w:r>
    </w:p>
    <w:p w:rsidR="001547E8" w:rsidRPr="001547E8" w:rsidRDefault="001547E8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  <w:sectPr w:rsidR="001547E8" w:rsidRPr="001547E8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DC6B87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4E48D3" w:rsidRDefault="004E48D3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:rsidR="004E48D3" w:rsidRPr="00966B33" w:rsidRDefault="004E48D3" w:rsidP="004E48D3">
      <w:pPr>
        <w:ind w:firstLine="0"/>
        <w:rPr>
          <w:rFonts w:cs="Zar"/>
          <w:b/>
          <w:bCs/>
          <w:sz w:val="16"/>
          <w:szCs w:val="16"/>
          <w:rtl/>
        </w:rPr>
      </w:pPr>
    </w:p>
    <w:p w:rsidR="004E48D3" w:rsidRPr="00460382" w:rsidRDefault="004E48D3" w:rsidP="004E48D3">
      <w:pPr>
        <w:keepNext/>
        <w:ind w:firstLine="0"/>
        <w:rPr>
          <w:rFonts w:cs="Zar"/>
          <w:b/>
          <w:bCs/>
          <w:sz w:val="40"/>
          <w:szCs w:val="40"/>
          <w:rtl/>
        </w:rPr>
      </w:pPr>
      <w:r>
        <w:rPr>
          <w:rFonts w:cs="Zar"/>
          <w:b/>
          <w:bCs/>
          <w:sz w:val="40"/>
          <w:szCs w:val="40"/>
        </w:rPr>
        <w:t>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="00DB07E1">
        <w:rPr>
          <w:rFonts w:cs="Zar" w:hint="cs"/>
          <w:b/>
          <w:bCs/>
          <w:sz w:val="40"/>
          <w:szCs w:val="40"/>
          <w:rtl/>
        </w:rPr>
        <w:t>نظر كارشناس</w:t>
      </w: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كارشناس اول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6D346D">
          <w:headerReference w:type="first" r:id="rId56"/>
          <w:footerReference w:type="first" r:id="rId5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58"/>
          <w:footerReference w:type="first" r:id="rId5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0"/>
          <w:footerReference w:type="first" r:id="rId6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B36847" w:rsidRPr="00B36847" w:rsidRDefault="00B36847" w:rsidP="00DB07E1">
      <w:pPr>
        <w:keepNext/>
        <w:ind w:firstLine="0"/>
        <w:rPr>
          <w:rFonts w:cs="Zar"/>
          <w:b/>
          <w:bCs/>
          <w:sz w:val="26"/>
          <w:szCs w:val="26"/>
          <w:rtl/>
        </w:rPr>
      </w:pP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كارشناس دوم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966B33">
          <w:headerReference w:type="first" r:id="rId62"/>
          <w:footerReference w:type="first" r:id="rId6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4"/>
          <w:footerReference w:type="first" r:id="rId6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6"/>
          <w:footerReference w:type="first" r:id="rId6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sectPr w:rsidR="00DB07E1" w:rsidRPr="00966B33" w:rsidSect="001B64AA">
      <w:headerReference w:type="first" r:id="rId68"/>
      <w:footerReference w:type="first" r:id="rId69"/>
      <w:type w:val="continuous"/>
      <w:pgSz w:w="11906" w:h="16838" w:code="9"/>
      <w:pgMar w:top="851" w:right="851" w:bottom="851" w:left="851" w:header="709" w:footer="709" w:gutter="567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EB" w:rsidRDefault="00E369EB" w:rsidP="00024D73">
      <w:pPr>
        <w:spacing w:after="0" w:line="240" w:lineRule="auto"/>
      </w:pPr>
      <w:r>
        <w:separator/>
      </w:r>
    </w:p>
  </w:endnote>
  <w:endnote w:type="continuationSeparator" w:id="0">
    <w:p w:rsidR="00E369EB" w:rsidRDefault="00E369E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3C" w:rsidRDefault="0011423C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6064" behindDoc="0" locked="0" layoutInCell="1" allowOverlap="1">
          <wp:simplePos x="0" y="0"/>
          <wp:positionH relativeFrom="column">
            <wp:posOffset>-35998</wp:posOffset>
          </wp:positionH>
          <wp:positionV relativeFrom="paragraph">
            <wp:posOffset>-2141943</wp:posOffset>
          </wp:positionV>
          <wp:extent cx="757745" cy="2270235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9744" behindDoc="1" locked="0" layoutInCell="1" allowOverlap="1" wp14:anchorId="1CEDEFB3" wp14:editId="6F117453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0768" behindDoc="1" locked="0" layoutInCell="1" allowOverlap="1" wp14:anchorId="076DA239" wp14:editId="13F50A40">
          <wp:simplePos x="0" y="0"/>
          <wp:positionH relativeFrom="column">
            <wp:posOffset>-338999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1792" behindDoc="1" locked="0" layoutInCell="1" allowOverlap="1" wp14:anchorId="57084DAE" wp14:editId="7498FD4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3840" behindDoc="1" locked="0" layoutInCell="1" allowOverlap="1" wp14:anchorId="590DC84A" wp14:editId="00C9A2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4864" behindDoc="1" locked="0" layoutInCell="1" allowOverlap="1" wp14:anchorId="0E61FD93" wp14:editId="6049AD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5888" behindDoc="1" locked="0" layoutInCell="1" allowOverlap="1" wp14:anchorId="37921D79" wp14:editId="7B818B8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9984" behindDoc="1" locked="0" layoutInCell="1" allowOverlap="1" wp14:anchorId="33D30C25" wp14:editId="4285A73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2032" behindDoc="1" locked="0" layoutInCell="1" allowOverlap="1" wp14:anchorId="1C6C65D6" wp14:editId="058B847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6D" w:rsidRDefault="006D346D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8112" behindDoc="0" locked="0" layoutInCell="1" allowOverlap="1" wp14:anchorId="54653B71" wp14:editId="4AA64E11">
          <wp:simplePos x="0" y="0"/>
          <wp:positionH relativeFrom="column">
            <wp:posOffset>-35560</wp:posOffset>
          </wp:positionH>
          <wp:positionV relativeFrom="paragraph">
            <wp:posOffset>-1936904</wp:posOffset>
          </wp:positionV>
          <wp:extent cx="757745" cy="2270235"/>
          <wp:effectExtent l="0" t="0" r="444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B87" w:rsidRPr="00F34831" w:rsidRDefault="00DC6B87" w:rsidP="00F34831">
    <w:pPr>
      <w:pStyle w:val="Footer"/>
      <w:rPr>
        <w:rFonts w:cstheme="minorBidi"/>
        <w:rtl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8176" behindDoc="1" locked="0" layoutInCell="1" allowOverlap="1" wp14:anchorId="690DD138" wp14:editId="5220328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1" w:rsidRPr="00F34831" w:rsidRDefault="00F3483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59264" behindDoc="1" locked="0" layoutInCell="1" allowOverlap="1" wp14:anchorId="7161A7A3" wp14:editId="4A69028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0224" behindDoc="1" locked="0" layoutInCell="1" allowOverlap="1" wp14:anchorId="383F2F13" wp14:editId="6AFDB10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2272" behindDoc="1" locked="0" layoutInCell="1" allowOverlap="1" wp14:anchorId="217E7F64" wp14:editId="0CE9EB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8416" behindDoc="1" locked="0" layoutInCell="1" allowOverlap="1" wp14:anchorId="04F7D018" wp14:editId="31F6D2C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2512" behindDoc="1" locked="0" layoutInCell="1" allowOverlap="1" wp14:anchorId="65000C21" wp14:editId="4DDE3BE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8656" behindDoc="1" locked="0" layoutInCell="1" allowOverlap="1" wp14:anchorId="61AD1F07" wp14:editId="498C310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6848" behindDoc="1" locked="0" layoutInCell="1" allowOverlap="1" wp14:anchorId="797201B2" wp14:editId="25B7F23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7872" behindDoc="1" locked="0" layoutInCell="1" allowOverlap="1" wp14:anchorId="0659B7F4" wp14:editId="3AF2BA7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2992" behindDoc="1" locked="0" layoutInCell="1" allowOverlap="1" wp14:anchorId="452203C0" wp14:editId="44F6BE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9920" behindDoc="1" locked="0" layoutInCell="1" allowOverlap="1" wp14:anchorId="7A51D6C9" wp14:editId="30A9DC2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0944" behindDoc="1" locked="0" layoutInCell="1" allowOverlap="1" wp14:anchorId="3C59EA6D" wp14:editId="60833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7456" behindDoc="1" locked="0" layoutInCell="1" allowOverlap="1" wp14:anchorId="73EC9788" wp14:editId="567E2BF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5040" behindDoc="1" locked="0" layoutInCell="1" allowOverlap="1" wp14:anchorId="23CDB4EB" wp14:editId="25A26D9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7936" behindDoc="1" locked="0" layoutInCell="1" allowOverlap="1" wp14:anchorId="0ACB778B" wp14:editId="3AB5CAC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9504" behindDoc="1" locked="0" layoutInCell="1" allowOverlap="1" wp14:anchorId="66CF8B10" wp14:editId="4316DCD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1552" behindDoc="1" locked="0" layoutInCell="1" allowOverlap="1" wp14:anchorId="4B66053F" wp14:editId="23E4229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3600" behindDoc="1" locked="0" layoutInCell="1" allowOverlap="1" wp14:anchorId="0210F459" wp14:editId="5F7AB1D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5648" behindDoc="1" locked="0" layoutInCell="1" allowOverlap="1" wp14:anchorId="4D39D2BF" wp14:editId="3E56B54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6672" behindDoc="1" locked="0" layoutInCell="1" allowOverlap="1" wp14:anchorId="607A5642" wp14:editId="504BFC4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7696" behindDoc="1" locked="0" layoutInCell="1" allowOverlap="1" wp14:anchorId="04FF2DD0" wp14:editId="4C8D28A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EB" w:rsidRDefault="00E369EB" w:rsidP="00024D73">
      <w:pPr>
        <w:spacing w:after="0" w:line="240" w:lineRule="auto"/>
      </w:pPr>
      <w:r>
        <w:separator/>
      </w:r>
    </w:p>
  </w:footnote>
  <w:footnote w:type="continuationSeparator" w:id="0">
    <w:p w:rsidR="00E369EB" w:rsidRDefault="00E369EB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E0437BE"/>
    <w:multiLevelType w:val="hybridMultilevel"/>
    <w:tmpl w:val="8C3A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41A18DA"/>
    <w:multiLevelType w:val="hybridMultilevel"/>
    <w:tmpl w:val="0E80BEEC"/>
    <w:lvl w:ilvl="0" w:tplc="0409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DA"/>
    <w:rsid w:val="00006F8C"/>
    <w:rsid w:val="00024D73"/>
    <w:rsid w:val="00036B39"/>
    <w:rsid w:val="00063A0A"/>
    <w:rsid w:val="00065DAF"/>
    <w:rsid w:val="000731F6"/>
    <w:rsid w:val="000A5D89"/>
    <w:rsid w:val="000C3C1F"/>
    <w:rsid w:val="000E42A6"/>
    <w:rsid w:val="0011280B"/>
    <w:rsid w:val="0011423C"/>
    <w:rsid w:val="00115FA8"/>
    <w:rsid w:val="00117A2B"/>
    <w:rsid w:val="001424D6"/>
    <w:rsid w:val="001470C5"/>
    <w:rsid w:val="00150E05"/>
    <w:rsid w:val="00151AE1"/>
    <w:rsid w:val="001547E8"/>
    <w:rsid w:val="00186B21"/>
    <w:rsid w:val="001B64AA"/>
    <w:rsid w:val="001D56A4"/>
    <w:rsid w:val="0022589C"/>
    <w:rsid w:val="00225977"/>
    <w:rsid w:val="002811DC"/>
    <w:rsid w:val="00283458"/>
    <w:rsid w:val="002A5E6B"/>
    <w:rsid w:val="002C5590"/>
    <w:rsid w:val="002E0246"/>
    <w:rsid w:val="00334443"/>
    <w:rsid w:val="003526DA"/>
    <w:rsid w:val="00360F09"/>
    <w:rsid w:val="00362EB1"/>
    <w:rsid w:val="003A2C6F"/>
    <w:rsid w:val="003C5537"/>
    <w:rsid w:val="003D14EA"/>
    <w:rsid w:val="003D6139"/>
    <w:rsid w:val="00425E63"/>
    <w:rsid w:val="004260D2"/>
    <w:rsid w:val="004527E0"/>
    <w:rsid w:val="00460382"/>
    <w:rsid w:val="0046140D"/>
    <w:rsid w:val="00495C9F"/>
    <w:rsid w:val="004A595F"/>
    <w:rsid w:val="004A73C2"/>
    <w:rsid w:val="004A7A2D"/>
    <w:rsid w:val="004D5F1B"/>
    <w:rsid w:val="004E48D3"/>
    <w:rsid w:val="004E7AA5"/>
    <w:rsid w:val="004F6E17"/>
    <w:rsid w:val="00510056"/>
    <w:rsid w:val="005103C4"/>
    <w:rsid w:val="00516BDB"/>
    <w:rsid w:val="00521C57"/>
    <w:rsid w:val="0052526A"/>
    <w:rsid w:val="0053003B"/>
    <w:rsid w:val="0053229C"/>
    <w:rsid w:val="005427B7"/>
    <w:rsid w:val="00556B24"/>
    <w:rsid w:val="0055717D"/>
    <w:rsid w:val="00580FA4"/>
    <w:rsid w:val="005B02CF"/>
    <w:rsid w:val="005F37AA"/>
    <w:rsid w:val="005F3886"/>
    <w:rsid w:val="00606021"/>
    <w:rsid w:val="00616E48"/>
    <w:rsid w:val="00620F50"/>
    <w:rsid w:val="006248F6"/>
    <w:rsid w:val="00660EA3"/>
    <w:rsid w:val="00664D45"/>
    <w:rsid w:val="00673DCF"/>
    <w:rsid w:val="006A503A"/>
    <w:rsid w:val="006B6F15"/>
    <w:rsid w:val="006D0243"/>
    <w:rsid w:val="006D346D"/>
    <w:rsid w:val="006E16B1"/>
    <w:rsid w:val="007273E7"/>
    <w:rsid w:val="007334EE"/>
    <w:rsid w:val="0074197C"/>
    <w:rsid w:val="0075036C"/>
    <w:rsid w:val="007942F6"/>
    <w:rsid w:val="00794FB6"/>
    <w:rsid w:val="00802BC7"/>
    <w:rsid w:val="00811F7A"/>
    <w:rsid w:val="00815FCD"/>
    <w:rsid w:val="00855861"/>
    <w:rsid w:val="00886163"/>
    <w:rsid w:val="008B3FF8"/>
    <w:rsid w:val="008D5563"/>
    <w:rsid w:val="008D6580"/>
    <w:rsid w:val="008E2106"/>
    <w:rsid w:val="008E5213"/>
    <w:rsid w:val="008F105B"/>
    <w:rsid w:val="00916842"/>
    <w:rsid w:val="00966B33"/>
    <w:rsid w:val="009E5AD1"/>
    <w:rsid w:val="009F14AA"/>
    <w:rsid w:val="009F18B1"/>
    <w:rsid w:val="00A2206B"/>
    <w:rsid w:val="00AD17DA"/>
    <w:rsid w:val="00AE040F"/>
    <w:rsid w:val="00AE14E5"/>
    <w:rsid w:val="00AF2602"/>
    <w:rsid w:val="00B16981"/>
    <w:rsid w:val="00B30BE1"/>
    <w:rsid w:val="00B36847"/>
    <w:rsid w:val="00B557C5"/>
    <w:rsid w:val="00B624E4"/>
    <w:rsid w:val="00B73618"/>
    <w:rsid w:val="00B85999"/>
    <w:rsid w:val="00B923FB"/>
    <w:rsid w:val="00B967AA"/>
    <w:rsid w:val="00BA5076"/>
    <w:rsid w:val="00BF0D8A"/>
    <w:rsid w:val="00C005F8"/>
    <w:rsid w:val="00C13053"/>
    <w:rsid w:val="00C216EA"/>
    <w:rsid w:val="00C27777"/>
    <w:rsid w:val="00CA7260"/>
    <w:rsid w:val="00CB46ED"/>
    <w:rsid w:val="00D235B9"/>
    <w:rsid w:val="00D473DC"/>
    <w:rsid w:val="00D84E4A"/>
    <w:rsid w:val="00DB07E1"/>
    <w:rsid w:val="00DC1D1A"/>
    <w:rsid w:val="00DC60E9"/>
    <w:rsid w:val="00DC6B87"/>
    <w:rsid w:val="00DF0764"/>
    <w:rsid w:val="00DF093D"/>
    <w:rsid w:val="00E24DD7"/>
    <w:rsid w:val="00E369C6"/>
    <w:rsid w:val="00E369EB"/>
    <w:rsid w:val="00E73395"/>
    <w:rsid w:val="00E87B36"/>
    <w:rsid w:val="00E90164"/>
    <w:rsid w:val="00EB2DB9"/>
    <w:rsid w:val="00EE4893"/>
    <w:rsid w:val="00F013C5"/>
    <w:rsid w:val="00F1593E"/>
    <w:rsid w:val="00F210A8"/>
    <w:rsid w:val="00F22708"/>
    <w:rsid w:val="00F34831"/>
    <w:rsid w:val="00F43C52"/>
    <w:rsid w:val="00F56E84"/>
    <w:rsid w:val="00F63F6F"/>
    <w:rsid w:val="00FA548B"/>
    <w:rsid w:val="00FB11C8"/>
    <w:rsid w:val="00FC2F97"/>
    <w:rsid w:val="00FD2637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50" Type="http://schemas.openxmlformats.org/officeDocument/2006/relationships/header" Target="header21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0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9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1.xml"/><Relationship Id="rId8" Type="http://schemas.openxmlformats.org/officeDocument/2006/relationships/endnotes" Target="endnotes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6.xml"/><Relationship Id="rId46" Type="http://schemas.openxmlformats.org/officeDocument/2006/relationships/header" Target="head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F293-F4D1-4F45-B64E-C17A9172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</TotalTime>
  <Pages>11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Mahdi Movashah</cp:lastModifiedBy>
  <cp:revision>3</cp:revision>
  <cp:lastPrinted>2012-06-25T02:51:00Z</cp:lastPrinted>
  <dcterms:created xsi:type="dcterms:W3CDTF">2012-07-03T05:54:00Z</dcterms:created>
  <dcterms:modified xsi:type="dcterms:W3CDTF">2014-05-29T17:08:00Z</dcterms:modified>
</cp:coreProperties>
</file>