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7AAE2C7" wp14:editId="31CACB6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9F" w:rsidRPr="000F429F" w:rsidRDefault="006255E7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24 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مرداد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1394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0F429F" w:rsidRPr="000F429F" w:rsidRDefault="006255E7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24 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مرداد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1394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55E7">
        <w:rPr>
          <w:rFonts w:cs="Vahid" w:hint="cs"/>
          <w:noProof/>
          <w:color w:val="C00000"/>
          <w:sz w:val="36"/>
          <w:szCs w:val="36"/>
          <w:rtl/>
        </w:rPr>
        <w:t>مدل‌ها</w:t>
      </w:r>
      <w:r w:rsidR="00F5642E">
        <w:rPr>
          <w:rFonts w:cs="Vahid" w:hint="cs"/>
          <w:noProof/>
          <w:color w:val="C00000"/>
          <w:sz w:val="36"/>
          <w:szCs w:val="36"/>
          <w:rtl/>
        </w:rPr>
        <w:t xml:space="preserve">ي مورد نياز در طرح رُز </w:t>
      </w:r>
      <w:bookmarkStart w:id="0" w:name="_GoBack"/>
      <w:bookmarkEnd w:id="0"/>
    </w:p>
    <w:p w:rsidR="006255E7" w:rsidRDefault="006255E7" w:rsidP="006255E7">
      <w:pPr>
        <w:pStyle w:val="Heading1"/>
        <w:rPr>
          <w:rFonts w:hint="cs"/>
          <w:rtl/>
        </w:rPr>
      </w:pPr>
      <w:r>
        <w:rPr>
          <w:rFonts w:hint="cs"/>
          <w:rtl/>
        </w:rPr>
        <w:t>تعريف مدل</w:t>
      </w:r>
    </w:p>
    <w:p w:rsidR="006255E7" w:rsidRDefault="006255E7" w:rsidP="006255E7">
      <w:pPr>
        <w:rPr>
          <w:rFonts w:hint="cs"/>
          <w:rtl/>
        </w:rPr>
      </w:pPr>
      <w:r>
        <w:rPr>
          <w:rFonts w:hint="cs"/>
          <w:rtl/>
        </w:rPr>
        <w:t>مدل را آسيدمنيرالدين خيلي خلاصه اين طور تعريف مي‌فرمايند: «ساده‌سازي شيء متغيّر».</w:t>
      </w:r>
    </w:p>
    <w:p w:rsidR="001843B4" w:rsidRDefault="006255E7" w:rsidP="006255E7">
      <w:pPr>
        <w:rPr>
          <w:rFonts w:hint="cs"/>
          <w:rtl/>
        </w:rPr>
      </w:pPr>
      <w:r>
        <w:rPr>
          <w:rFonts w:hint="cs"/>
          <w:rtl/>
        </w:rPr>
        <w:t>در مهندسي نرم‌افزار اين طور مي‌گويند: «مدل ساده كردن واقعيت است» و اعتقاد دارند: «يك مدل سريع‌تر و ساده‌تر آموزش داده مي‌شود» و مدل خوب را مدلي مي‌دانند كه: «شامل عناصر مؤثر و حذف عناصر غيرمؤثر باشد. هر سيستمي ممكن است از جنبه‌هاي مختلف توسط مدل‌هاي مختلف توضيح داده شود».</w:t>
      </w:r>
    </w:p>
    <w:p w:rsidR="006255E7" w:rsidRDefault="006255E7" w:rsidP="006255E7">
      <w:pPr>
        <w:rPr>
          <w:rFonts w:hint="cs"/>
          <w:rtl/>
        </w:rPr>
      </w:pPr>
      <w:r>
        <w:rPr>
          <w:rFonts w:hint="cs"/>
          <w:rtl/>
        </w:rPr>
        <w:t>اما هدف از مدل‌سازي چيست؟ در نظريه سيستمي كاربرد مدل را در اين موارد استقراء كرده‌اند:</w:t>
      </w:r>
    </w:p>
    <w:p w:rsidR="006255E7" w:rsidRDefault="006255E7" w:rsidP="006255E7">
      <w:pPr>
        <w:pStyle w:val="ListParagraph"/>
        <w:numPr>
          <w:ilvl w:val="0"/>
          <w:numId w:val="28"/>
        </w:numPr>
        <w:rPr>
          <w:rFonts w:hint="cs"/>
        </w:rPr>
      </w:pPr>
      <w:r>
        <w:rPr>
          <w:rFonts w:hint="cs"/>
          <w:rtl/>
        </w:rPr>
        <w:t>درك رفتار سيستم: مدل امكان مشخص كردن ساختار و رفتار سيستم را مي‌دهد.</w:t>
      </w:r>
    </w:p>
    <w:p w:rsidR="006255E7" w:rsidRDefault="006255E7" w:rsidP="006255E7">
      <w:pPr>
        <w:pStyle w:val="ListParagraph"/>
        <w:numPr>
          <w:ilvl w:val="0"/>
          <w:numId w:val="28"/>
        </w:numPr>
        <w:rPr>
          <w:rFonts w:hint="cs"/>
        </w:rPr>
      </w:pPr>
      <w:r>
        <w:rPr>
          <w:rFonts w:hint="cs"/>
          <w:rtl/>
        </w:rPr>
        <w:t>بصري كردن: امكان كنترل معماري سيستم را به دليل بصري كردن آن فراهم مي‌نمايد.</w:t>
      </w:r>
    </w:p>
    <w:p w:rsidR="006255E7" w:rsidRDefault="006255E7" w:rsidP="006255E7">
      <w:pPr>
        <w:pStyle w:val="ListParagraph"/>
        <w:numPr>
          <w:ilvl w:val="0"/>
          <w:numId w:val="28"/>
        </w:numPr>
        <w:rPr>
          <w:rFonts w:hint="cs"/>
        </w:rPr>
      </w:pPr>
      <w:r>
        <w:rPr>
          <w:rFonts w:hint="cs"/>
          <w:rtl/>
        </w:rPr>
        <w:t>درك بهتر سيستم: با نگاه به مدل خود سيستم را نيز بهتر مي‌توان شناخت.</w:t>
      </w:r>
    </w:p>
    <w:p w:rsidR="006255E7" w:rsidRDefault="006255E7" w:rsidP="006255E7">
      <w:pPr>
        <w:pStyle w:val="ListParagraph"/>
        <w:numPr>
          <w:ilvl w:val="0"/>
          <w:numId w:val="28"/>
        </w:numPr>
        <w:rPr>
          <w:rFonts w:hint="cs"/>
        </w:rPr>
      </w:pPr>
      <w:r>
        <w:rPr>
          <w:rFonts w:hint="cs"/>
          <w:rtl/>
        </w:rPr>
        <w:t>مديريت ريسك: مدل تصميم‌هاي گرفته شده را مستند كرده، كنترل ريسك‌ها را ممكن مي‌نمايد.</w:t>
      </w:r>
    </w:p>
    <w:p w:rsidR="006255E7" w:rsidRDefault="006255E7" w:rsidP="006255E7">
      <w:pPr>
        <w:rPr>
          <w:rFonts w:hint="cs"/>
          <w:rtl/>
        </w:rPr>
      </w:pPr>
      <w:r>
        <w:rPr>
          <w:rFonts w:hint="cs"/>
          <w:rtl/>
        </w:rPr>
        <w:t>به همين دلايل است كه مي‌گويند: «سيستم‌هاي بزرگ و پيچيده به اين دليل مدل‌سازي مي‌شوند كه نمي‌توان با كليّت سيستم ارتباط برقرار كرد. قابليت انسان براي درك پيچيدگي محدود است و با مدل‌سازي در هر زمان روي يك جنبه از سيستم تمركز مي‌شود».</w:t>
      </w:r>
    </w:p>
    <w:p w:rsidR="00F2264B" w:rsidRDefault="003648C4" w:rsidP="003648C4">
      <w:pPr>
        <w:rPr>
          <w:rFonts w:hint="cs"/>
          <w:rtl/>
        </w:rPr>
      </w:pPr>
      <w:r>
        <w:rPr>
          <w:rFonts w:hint="cs"/>
          <w:rtl/>
        </w:rPr>
        <w:t>در كتاب «مباني روش تحقيق در علوم اجتماعي» آمده است: «</w:t>
      </w:r>
      <w:r w:rsidR="006255E7">
        <w:rPr>
          <w:rFonts w:hint="cs"/>
          <w:rtl/>
        </w:rPr>
        <w:t xml:space="preserve">در حقيقت مدل از واژه لاتين </w:t>
      </w:r>
      <w:r w:rsidR="006255E7">
        <w:t>Modus</w:t>
      </w:r>
      <w:r w:rsidR="006255E7">
        <w:rPr>
          <w:rFonts w:hint="cs"/>
          <w:rtl/>
        </w:rPr>
        <w:t xml:space="preserve"> به معناي «اندازه‌گرفتن» مشتق شده است. مدل جزئي كوچك يا بازسازي كوچكي از يك شيء بزرگ است كه از لحاظ كاركرد با شيء واقعي يكسان است!</w:t>
      </w:r>
      <w:r>
        <w:rPr>
          <w:rFonts w:hint="cs"/>
          <w:rtl/>
        </w:rPr>
        <w:t>»</w:t>
      </w:r>
      <w:r w:rsidR="00F2264B">
        <w:rPr>
          <w:rFonts w:hint="cs"/>
          <w:rtl/>
        </w:rPr>
        <w:t xml:space="preserve"> بنابراين: «مدل منعكس كننده واقعيت است» زيرا «اجزاي اصلي، روابط اصلي و كاركردهاي اصلي پديده» را نشان مي‌دهد.</w:t>
      </w:r>
    </w:p>
    <w:p w:rsidR="006255E7" w:rsidRDefault="00F2264B" w:rsidP="00BF1AB9">
      <w:pPr>
        <w:rPr>
          <w:rFonts w:hint="cs"/>
          <w:rtl/>
        </w:rPr>
      </w:pPr>
      <w:r>
        <w:rPr>
          <w:rFonts w:hint="cs"/>
          <w:rtl/>
        </w:rPr>
        <w:t xml:space="preserve">در علوم اجتماعي معتقدند كه: «مدل كارساز بايد بتواند به پيش‌بيني وقايع كمك كند و اين پيش‌بيني سه خاصيت مهم دارد: </w:t>
      </w:r>
      <w:r w:rsidRPr="00F2264B">
        <w:rPr>
          <w:rFonts w:hint="cs"/>
          <w:position w:val="-8"/>
          <w:sz w:val="34"/>
          <w:szCs w:val="40"/>
        </w:rPr>
        <w:sym w:font="Wingdings" w:char="F08C"/>
      </w:r>
      <w:r>
        <w:rPr>
          <w:rFonts w:hint="cs"/>
          <w:rtl/>
        </w:rPr>
        <w:t xml:space="preserve"> دقت زياد </w:t>
      </w:r>
      <w:r w:rsidRPr="00F2264B">
        <w:rPr>
          <w:rFonts w:hint="cs"/>
          <w:position w:val="-8"/>
          <w:sz w:val="34"/>
          <w:szCs w:val="40"/>
        </w:rPr>
        <w:sym w:font="Wingdings" w:char="F08D"/>
      </w:r>
      <w:r>
        <w:rPr>
          <w:rFonts w:hint="cs"/>
          <w:rtl/>
        </w:rPr>
        <w:t xml:space="preserve"> غناي تركيبي </w:t>
      </w:r>
      <w:r w:rsidRPr="00F2264B">
        <w:rPr>
          <w:rFonts w:hint="cs"/>
          <w:position w:val="-8"/>
          <w:sz w:val="34"/>
          <w:szCs w:val="40"/>
        </w:rPr>
        <w:sym w:font="Wingdings" w:char="F08E"/>
      </w:r>
      <w:r>
        <w:rPr>
          <w:rFonts w:hint="cs"/>
          <w:rtl/>
        </w:rPr>
        <w:t xml:space="preserve"> حدّ بالايي از مناسبت يا قدرت سازمان‌دهندگي» و براي ارزيابي مدل </w:t>
      </w:r>
      <w:r w:rsidR="00BF1AB9">
        <w:rPr>
          <w:rFonts w:hint="cs"/>
          <w:rtl/>
        </w:rPr>
        <w:t>چند</w:t>
      </w:r>
      <w:r>
        <w:rPr>
          <w:rFonts w:hint="cs"/>
          <w:rtl/>
        </w:rPr>
        <w:t xml:space="preserve"> پرسش را مطرح مي‌كنند:</w:t>
      </w:r>
    </w:p>
    <w:p w:rsidR="00F2264B" w:rsidRDefault="00F2264B" w:rsidP="00F2264B">
      <w:pPr>
        <w:pStyle w:val="ListParagraph"/>
        <w:numPr>
          <w:ilvl w:val="0"/>
          <w:numId w:val="30"/>
        </w:numPr>
        <w:rPr>
          <w:rFonts w:hint="cs"/>
        </w:rPr>
      </w:pPr>
      <w:r>
        <w:rPr>
          <w:rFonts w:hint="cs"/>
          <w:rtl/>
        </w:rPr>
        <w:t>مدل تا چه اندازه واقعي‌ست؟ يعني تا چه اندازه مي‌توانيم به آن به عنوان نمايشي از واقعيت تكيه كنيم.</w:t>
      </w:r>
    </w:p>
    <w:p w:rsidR="00F2264B" w:rsidRDefault="00F2264B" w:rsidP="00F2264B">
      <w:pPr>
        <w:pStyle w:val="ListParagraph"/>
        <w:numPr>
          <w:ilvl w:val="0"/>
          <w:numId w:val="30"/>
        </w:numPr>
        <w:rPr>
          <w:rFonts w:hint="cs"/>
        </w:rPr>
      </w:pPr>
      <w:r>
        <w:rPr>
          <w:rFonts w:hint="cs"/>
          <w:rtl/>
        </w:rPr>
        <w:t>مدل تا چه اندازه سودمند يا اكتشافي‌ست؟ يعني چقدر در كشف روابط واقعيت‌ها مفيد است.</w:t>
      </w:r>
    </w:p>
    <w:p w:rsidR="00F2264B" w:rsidRDefault="00BF1AB9" w:rsidP="00F2264B">
      <w:pPr>
        <w:pStyle w:val="ListParagraph"/>
        <w:numPr>
          <w:ilvl w:val="0"/>
          <w:numId w:val="30"/>
        </w:numPr>
        <w:rPr>
          <w:rFonts w:hint="cs"/>
        </w:rPr>
      </w:pPr>
      <w:r>
        <w:rPr>
          <w:rFonts w:hint="cs"/>
          <w:rtl/>
        </w:rPr>
        <w:t>پيش‌بيني‌هايي كه مدل به عمل مي‌آورد چقدر داراي اهميت است؟</w:t>
      </w:r>
    </w:p>
    <w:p w:rsidR="00BF1AB9" w:rsidRDefault="00BF1AB9" w:rsidP="00F2264B">
      <w:pPr>
        <w:pStyle w:val="ListParagraph"/>
        <w:numPr>
          <w:ilvl w:val="0"/>
          <w:numId w:val="30"/>
        </w:numPr>
        <w:rPr>
          <w:rFonts w:hint="cs"/>
          <w:rtl/>
        </w:rPr>
      </w:pPr>
      <w:r>
        <w:rPr>
          <w:rFonts w:hint="cs"/>
          <w:rtl/>
        </w:rPr>
        <w:t>اندازه‌گيري‌هايي كه مي‌توان با اين مدل توسعه دارد چقدر صحيح و درست است؟</w:t>
      </w:r>
    </w:p>
    <w:p w:rsidR="003648C4" w:rsidRDefault="00F2264B" w:rsidP="00F2264B">
      <w:pPr>
        <w:pStyle w:val="Heading1"/>
        <w:rPr>
          <w:rFonts w:hint="cs"/>
          <w:rtl/>
        </w:rPr>
      </w:pPr>
      <w:r>
        <w:rPr>
          <w:rFonts w:hint="cs"/>
          <w:rtl/>
        </w:rPr>
        <w:t>انواع مدل</w:t>
      </w:r>
    </w:p>
    <w:p w:rsidR="00F2264B" w:rsidRDefault="00BF1AB9" w:rsidP="00F2264B">
      <w:pPr>
        <w:rPr>
          <w:rFonts w:hint="cs"/>
          <w:rtl/>
        </w:rPr>
      </w:pPr>
      <w:r>
        <w:rPr>
          <w:rFonts w:hint="cs"/>
          <w:rtl/>
        </w:rPr>
        <w:t>در مدل‌سازي از هشت نوع مدل سخن به ميان آمده است:</w:t>
      </w:r>
    </w:p>
    <w:p w:rsidR="00BF1AB9" w:rsidRDefault="00BF1AB9" w:rsidP="00BF1AB9">
      <w:pPr>
        <w:pStyle w:val="ListParagraph"/>
        <w:numPr>
          <w:ilvl w:val="0"/>
          <w:numId w:val="31"/>
        </w:numPr>
        <w:rPr>
          <w:rtl/>
        </w:rPr>
      </w:pPr>
      <w:r>
        <w:rPr>
          <w:rFonts w:hint="cs"/>
          <w:rtl/>
        </w:rPr>
        <w:lastRenderedPageBreak/>
        <w:t>مدلها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>
        <w:rPr>
          <w:rFonts w:hint="cs"/>
          <w:rtl/>
        </w:rPr>
        <w:t>ي</w:t>
      </w:r>
      <w:r>
        <w:rPr>
          <w:rFonts w:hint="cs"/>
          <w:rtl/>
        </w:rPr>
        <w:t>ز</w:t>
      </w:r>
      <w:r>
        <w:rPr>
          <w:rFonts w:hint="cs"/>
          <w:rtl/>
        </w:rPr>
        <w:t>يكي</w:t>
      </w:r>
      <w:r>
        <w:rPr>
          <w:rtl/>
        </w:rPr>
        <w:t xml:space="preserve">: </w:t>
      </w:r>
      <w:r>
        <w:rPr>
          <w:rFonts w:hint="cs"/>
          <w:rtl/>
        </w:rPr>
        <w:t>شب</w:t>
      </w:r>
      <w:r>
        <w:rPr>
          <w:rFonts w:hint="cs"/>
          <w:rtl/>
        </w:rPr>
        <w:t>ي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>
        <w:rPr>
          <w:rFonts w:hint="cs"/>
          <w:rtl/>
        </w:rPr>
        <w:t>ي</w:t>
      </w:r>
      <w:r>
        <w:rPr>
          <w:rFonts w:hint="cs"/>
          <w:rtl/>
        </w:rPr>
        <w:t>ز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مدل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</w:t>
      </w:r>
      <w:r>
        <w:rPr>
          <w:rFonts w:hint="cs"/>
          <w:rtl/>
        </w:rPr>
        <w:t>ي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وچ</w:t>
      </w:r>
      <w:r>
        <w:rPr>
          <w:rFonts w:hint="cs"/>
          <w:rtl/>
        </w:rPr>
        <w:t>ك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محدودتر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Fonts w:hint="cs"/>
          <w:rtl/>
        </w:rPr>
        <w:t>ك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هواپ</w:t>
      </w:r>
      <w:r>
        <w:rPr>
          <w:rFonts w:hint="cs"/>
          <w:rtl/>
        </w:rPr>
        <w:t>ي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Fonts w:hint="cs"/>
          <w:rtl/>
        </w:rPr>
        <w:t>ك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پالا</w:t>
      </w:r>
      <w:r>
        <w:rPr>
          <w:rFonts w:hint="cs"/>
          <w:rtl/>
        </w:rPr>
        <w:t>ي</w:t>
      </w:r>
      <w:r>
        <w:rPr>
          <w:rFonts w:hint="cs"/>
          <w:rtl/>
        </w:rPr>
        <w:t>شگاهها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Fonts w:hint="cs"/>
          <w:rtl/>
        </w:rPr>
        <w:t>ك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.</w:t>
      </w:r>
    </w:p>
    <w:p w:rsidR="00BF1AB9" w:rsidRDefault="00BF1AB9" w:rsidP="00BF1AB9">
      <w:pPr>
        <w:pStyle w:val="ListParagraph"/>
        <w:numPr>
          <w:ilvl w:val="0"/>
          <w:numId w:val="31"/>
        </w:numPr>
        <w:rPr>
          <w:rtl/>
        </w:rPr>
      </w:pPr>
      <w:r>
        <w:rPr>
          <w:rFonts w:hint="cs"/>
          <w:rtl/>
        </w:rPr>
        <w:t>مدلها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Fonts w:hint="cs"/>
          <w:rtl/>
        </w:rPr>
        <w:t>ي</w:t>
      </w:r>
      <w:r>
        <w:rPr>
          <w:rtl/>
        </w:rPr>
        <w:t xml:space="preserve">: </w:t>
      </w:r>
      <w:r>
        <w:rPr>
          <w:rFonts w:hint="cs"/>
          <w:rtl/>
        </w:rPr>
        <w:t>مدل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Fonts w:hint="cs"/>
          <w:rtl/>
        </w:rPr>
        <w:t>يي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</w:t>
      </w:r>
      <w:r>
        <w:rPr>
          <w:rFonts w:hint="cs"/>
          <w:rtl/>
        </w:rPr>
        <w:t>ي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>
        <w:rPr>
          <w:rFonts w:hint="cs"/>
          <w:rtl/>
        </w:rPr>
        <w:t>ك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گ</w:t>
      </w:r>
      <w:r>
        <w:rPr>
          <w:rFonts w:hint="cs"/>
          <w:rtl/>
        </w:rPr>
        <w:t>ي</w:t>
      </w:r>
      <w:r>
        <w:rPr>
          <w:rFonts w:hint="cs"/>
          <w:rtl/>
        </w:rPr>
        <w:t>رند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تصم</w:t>
      </w:r>
      <w:r>
        <w:rPr>
          <w:rFonts w:hint="cs"/>
          <w:rtl/>
        </w:rPr>
        <w:t>ي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گ</w:t>
      </w:r>
      <w:r>
        <w:rPr>
          <w:rFonts w:hint="cs"/>
          <w:rtl/>
        </w:rPr>
        <w:t>ي</w:t>
      </w:r>
      <w:r>
        <w:rPr>
          <w:rFonts w:hint="cs"/>
          <w:rtl/>
        </w:rPr>
        <w:t>ر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. 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مدل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>
        <w:rPr>
          <w:rFonts w:hint="cs"/>
          <w:rtl/>
        </w:rPr>
        <w:t>ي</w:t>
      </w:r>
      <w:r>
        <w:rPr>
          <w:rFonts w:hint="cs"/>
          <w:rtl/>
        </w:rPr>
        <w:t>ل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شفاف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>
        <w:rPr>
          <w:rFonts w:hint="cs"/>
          <w:rtl/>
        </w:rPr>
        <w:t>ي</w:t>
      </w:r>
      <w:r>
        <w:rPr>
          <w:rFonts w:hint="cs"/>
          <w:rtl/>
        </w:rPr>
        <w:t>ستند</w:t>
      </w:r>
      <w:r>
        <w:rPr>
          <w:rtl/>
        </w:rPr>
        <w:t xml:space="preserve">. </w:t>
      </w:r>
      <w:r>
        <w:rPr>
          <w:rFonts w:hint="cs"/>
          <w:rtl/>
        </w:rPr>
        <w:t>بروگمن</w:t>
      </w:r>
      <w:r>
        <w:rPr>
          <w:rtl/>
        </w:rPr>
        <w:t xml:space="preserve"> </w:t>
      </w:r>
      <w:r>
        <w:rPr>
          <w:rFonts w:hint="cs"/>
          <w:rtl/>
        </w:rPr>
        <w:t>مدل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مدل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ار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تسه</w:t>
      </w:r>
      <w:r>
        <w:rPr>
          <w:rFonts w:hint="cs"/>
          <w:rtl/>
        </w:rPr>
        <w:t>ي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تعامل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  <w:rtl/>
        </w:rPr>
        <w:t>‌سازند،</w:t>
      </w:r>
      <w:r>
        <w:rPr>
          <w:rtl/>
        </w:rPr>
        <w:t xml:space="preserve"> </w:t>
      </w:r>
      <w:r>
        <w:rPr>
          <w:rFonts w:hint="cs"/>
          <w:rtl/>
        </w:rPr>
        <w:t>توص</w:t>
      </w:r>
      <w:r>
        <w:rPr>
          <w:rFonts w:hint="cs"/>
          <w:rtl/>
        </w:rPr>
        <w:t>ي</w:t>
      </w:r>
      <w:r>
        <w:rPr>
          <w:rFonts w:hint="cs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  <w:rtl/>
        </w:rPr>
        <w:t>‌</w:t>
      </w:r>
      <w:r>
        <w:rPr>
          <w:rFonts w:hint="cs"/>
          <w:rtl/>
        </w:rPr>
        <w:t>ك</w:t>
      </w:r>
      <w:r>
        <w:rPr>
          <w:rFonts w:hint="cs"/>
          <w:rtl/>
        </w:rPr>
        <w:t>ند</w:t>
      </w:r>
      <w:r>
        <w:rPr>
          <w:rtl/>
        </w:rPr>
        <w:t>.</w:t>
      </w:r>
    </w:p>
    <w:p w:rsidR="00BF1AB9" w:rsidRDefault="00BF1AB9" w:rsidP="00BF1AB9">
      <w:pPr>
        <w:pStyle w:val="ListParagraph"/>
        <w:numPr>
          <w:ilvl w:val="0"/>
          <w:numId w:val="31"/>
        </w:numPr>
        <w:rPr>
          <w:rtl/>
        </w:rPr>
      </w:pPr>
      <w:r>
        <w:rPr>
          <w:rFonts w:hint="cs"/>
          <w:rtl/>
        </w:rPr>
        <w:t>مدلها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Fonts w:hint="cs"/>
          <w:rtl/>
        </w:rPr>
        <w:t>ي</w:t>
      </w:r>
      <w:r>
        <w:rPr>
          <w:rtl/>
        </w:rPr>
        <w:t xml:space="preserve"> : </w:t>
      </w:r>
      <w:r>
        <w:rPr>
          <w:rFonts w:hint="cs"/>
          <w:rtl/>
        </w:rPr>
        <w:t>توص</w:t>
      </w:r>
      <w:r>
        <w:rPr>
          <w:rFonts w:hint="cs"/>
          <w:rtl/>
        </w:rPr>
        <w:t>ي</w:t>
      </w:r>
      <w:r>
        <w:rPr>
          <w:rFonts w:hint="cs"/>
          <w:rtl/>
        </w:rPr>
        <w:t>ف،</w:t>
      </w:r>
      <w:r>
        <w:rPr>
          <w:rtl/>
        </w:rPr>
        <w:t xml:space="preserve"> </w:t>
      </w:r>
      <w:r>
        <w:rPr>
          <w:rFonts w:hint="cs"/>
          <w:rtl/>
        </w:rPr>
        <w:t>تشر</w:t>
      </w:r>
      <w:r>
        <w:rPr>
          <w:rFonts w:hint="cs"/>
          <w:rtl/>
        </w:rPr>
        <w:t>ي</w:t>
      </w:r>
      <w:r>
        <w:rPr>
          <w:rFonts w:hint="cs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تفه</w:t>
      </w:r>
      <w:r>
        <w:rPr>
          <w:rFonts w:hint="cs"/>
          <w:rtl/>
        </w:rPr>
        <w:t>ي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Fonts w:hint="cs"/>
          <w:rtl/>
        </w:rPr>
        <w:t>ي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 </w:t>
      </w:r>
      <w:r>
        <w:rPr>
          <w:rFonts w:hint="cs"/>
          <w:rtl/>
        </w:rPr>
        <w:t>تعر</w:t>
      </w:r>
      <w:r>
        <w:rPr>
          <w:rFonts w:hint="cs"/>
          <w:rtl/>
        </w:rPr>
        <w:t>ي</w:t>
      </w:r>
      <w:r>
        <w:rPr>
          <w:rFonts w:hint="cs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Fonts w:hint="cs"/>
          <w:rtl/>
        </w:rPr>
        <w:t>جاد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شنونده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وقا</w:t>
      </w:r>
      <w:r>
        <w:rPr>
          <w:rFonts w:hint="cs"/>
          <w:rtl/>
        </w:rPr>
        <w:t>ي</w:t>
      </w:r>
      <w:r>
        <w:rPr>
          <w:rFonts w:hint="cs"/>
          <w:rtl/>
        </w:rPr>
        <w:t>ع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Fonts w:hint="cs"/>
          <w:rtl/>
        </w:rPr>
        <w:t>ي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خوان</w:t>
      </w:r>
      <w:r>
        <w:rPr>
          <w:rFonts w:hint="cs"/>
          <w:rtl/>
        </w:rPr>
        <w:t>ي.</w:t>
      </w:r>
    </w:p>
    <w:p w:rsidR="00BF1AB9" w:rsidRDefault="00BF1AB9" w:rsidP="00BF1AB9">
      <w:pPr>
        <w:pStyle w:val="ListParagraph"/>
        <w:numPr>
          <w:ilvl w:val="0"/>
          <w:numId w:val="31"/>
        </w:numPr>
        <w:rPr>
          <w:rtl/>
        </w:rPr>
      </w:pPr>
      <w:r>
        <w:rPr>
          <w:rFonts w:hint="cs"/>
          <w:rtl/>
        </w:rPr>
        <w:t>مدلها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شمات</w:t>
      </w:r>
      <w:r>
        <w:rPr>
          <w:rFonts w:hint="cs"/>
          <w:rtl/>
        </w:rPr>
        <w:t>يك</w:t>
      </w:r>
      <w:r>
        <w:rPr>
          <w:rtl/>
        </w:rPr>
        <w:t xml:space="preserve">: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رو</w:t>
      </w:r>
      <w:r>
        <w:rPr>
          <w:rFonts w:hint="cs"/>
          <w:rtl/>
        </w:rPr>
        <w:t>كي</w:t>
      </w:r>
      <w:r>
        <w:rPr>
          <w:rtl/>
        </w:rPr>
        <w:t xml:space="preserve"> </w:t>
      </w:r>
      <w:r>
        <w:rPr>
          <w:rFonts w:hint="cs"/>
          <w:rtl/>
        </w:rPr>
        <w:t>ها،چراغ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اتومب</w:t>
      </w:r>
      <w:r>
        <w:rPr>
          <w:rFonts w:hint="cs"/>
          <w:rtl/>
        </w:rPr>
        <w:t>ي</w:t>
      </w:r>
      <w:r>
        <w:rPr>
          <w:rFonts w:hint="cs"/>
          <w:rtl/>
        </w:rPr>
        <w:t>ل</w:t>
      </w:r>
      <w:r>
        <w:rPr>
          <w:rtl/>
        </w:rPr>
        <w:t>.</w:t>
      </w:r>
    </w:p>
    <w:p w:rsidR="00BF1AB9" w:rsidRDefault="00BF1AB9" w:rsidP="00BF1AB9">
      <w:pPr>
        <w:pStyle w:val="ListParagraph"/>
        <w:numPr>
          <w:ilvl w:val="0"/>
          <w:numId w:val="31"/>
        </w:numPr>
        <w:rPr>
          <w:rtl/>
        </w:rPr>
      </w:pPr>
      <w:r>
        <w:rPr>
          <w:rFonts w:hint="cs"/>
          <w:rtl/>
        </w:rPr>
        <w:t>مدلها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گراف</w:t>
      </w:r>
      <w:r>
        <w:rPr>
          <w:rFonts w:hint="cs"/>
          <w:rtl/>
        </w:rPr>
        <w:t>يكي</w:t>
      </w:r>
      <w:r>
        <w:rPr>
          <w:rtl/>
        </w:rPr>
        <w:t xml:space="preserve"> :</w:t>
      </w:r>
      <w:r>
        <w:rPr>
          <w:rFonts w:hint="cs"/>
          <w:rtl/>
        </w:rPr>
        <w:t>جا</w:t>
      </w:r>
      <w:r>
        <w:rPr>
          <w:rFonts w:hint="cs"/>
          <w:rtl/>
        </w:rPr>
        <w:t>ي</w:t>
      </w:r>
      <w:r>
        <w:rPr>
          <w:rFonts w:hint="cs"/>
          <w:rtl/>
        </w:rPr>
        <w:t>گز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ردن</w:t>
      </w:r>
      <w:r>
        <w:rPr>
          <w:rtl/>
        </w:rPr>
        <w:t xml:space="preserve"> </w:t>
      </w:r>
      <w:r>
        <w:rPr>
          <w:rFonts w:hint="cs"/>
          <w:rtl/>
        </w:rPr>
        <w:t>تصو</w:t>
      </w:r>
      <w:r>
        <w:rPr>
          <w:rFonts w:hint="cs"/>
          <w:rtl/>
        </w:rPr>
        <w:t>ي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tl/>
        </w:rPr>
        <w:t xml:space="preserve"> .</w:t>
      </w:r>
      <w:r>
        <w:rPr>
          <w:rFonts w:hint="cs"/>
          <w:rtl/>
        </w:rPr>
        <w:t>مدلها</w:t>
      </w:r>
      <w:r>
        <w:rPr>
          <w:rFonts w:hint="cs"/>
          <w:rtl/>
        </w:rPr>
        <w:t>يي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متغ</w:t>
      </w:r>
      <w:r>
        <w:rPr>
          <w:rFonts w:hint="cs"/>
          <w:rtl/>
        </w:rPr>
        <w:t>ي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پارامترها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تصو</w:t>
      </w:r>
      <w:r>
        <w:rPr>
          <w:rFonts w:hint="cs"/>
          <w:rtl/>
        </w:rPr>
        <w:t>ي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</w:t>
      </w:r>
      <w:r>
        <w:rPr>
          <w:rFonts w:hint="cs"/>
          <w:rtl/>
        </w:rPr>
        <w:t>ي</w:t>
      </w:r>
      <w:r>
        <w:rPr>
          <w:rFonts w:hint="cs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مانندع</w:t>
      </w:r>
      <w:r>
        <w:rPr>
          <w:rFonts w:hint="cs"/>
          <w:rtl/>
        </w:rPr>
        <w:t>ك</w:t>
      </w:r>
      <w:r>
        <w:rPr>
          <w:rFonts w:hint="cs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نقاش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Fonts w:hint="cs"/>
          <w:rtl/>
        </w:rPr>
        <w:t>.</w:t>
      </w:r>
    </w:p>
    <w:p w:rsidR="00BF1AB9" w:rsidRDefault="00BF1AB9" w:rsidP="00BF1AB9">
      <w:pPr>
        <w:pStyle w:val="ListParagraph"/>
        <w:numPr>
          <w:ilvl w:val="0"/>
          <w:numId w:val="31"/>
        </w:numPr>
        <w:rPr>
          <w:rtl/>
        </w:rPr>
      </w:pPr>
      <w:r>
        <w:rPr>
          <w:rFonts w:hint="cs"/>
          <w:rtl/>
        </w:rPr>
        <w:t>مدل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>
        <w:rPr>
          <w:rFonts w:hint="cs"/>
          <w:rtl/>
        </w:rPr>
        <w:t>ي</w:t>
      </w:r>
      <w:r>
        <w:rPr>
          <w:rFonts w:hint="cs"/>
          <w:rtl/>
        </w:rPr>
        <w:t>اض</w:t>
      </w:r>
      <w:r>
        <w:rPr>
          <w:rFonts w:hint="cs"/>
          <w:rtl/>
        </w:rPr>
        <w:t>ي</w:t>
      </w:r>
      <w:r>
        <w:rPr>
          <w:rtl/>
        </w:rPr>
        <w:t xml:space="preserve">: </w:t>
      </w:r>
      <w:r>
        <w:rPr>
          <w:rFonts w:hint="cs"/>
          <w:rtl/>
        </w:rPr>
        <w:t>ب</w:t>
      </w:r>
      <w:r>
        <w:rPr>
          <w:rFonts w:hint="cs"/>
          <w:rtl/>
        </w:rPr>
        <w:t>ي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مسا</w:t>
      </w:r>
      <w:r>
        <w:rPr>
          <w:rFonts w:hint="cs"/>
          <w:rtl/>
        </w:rPr>
        <w:t>ي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>
        <w:rPr>
          <w:rFonts w:hint="cs"/>
          <w:rtl/>
        </w:rPr>
        <w:t>ي</w:t>
      </w:r>
      <w:r>
        <w:rPr>
          <w:rFonts w:hint="cs"/>
          <w:rtl/>
        </w:rPr>
        <w:t>اض</w:t>
      </w:r>
      <w:r>
        <w:rPr>
          <w:rFonts w:hint="cs"/>
          <w:rtl/>
        </w:rPr>
        <w:t>ي</w:t>
      </w:r>
      <w:r>
        <w:rPr>
          <w:rFonts w:hint="cs"/>
          <w:rtl/>
        </w:rPr>
        <w:t>ات</w:t>
      </w:r>
      <w:r>
        <w:rPr>
          <w:rtl/>
        </w:rPr>
        <w:t xml:space="preserve">.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مدل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>
        <w:rPr>
          <w:rFonts w:hint="cs"/>
          <w:rtl/>
        </w:rPr>
        <w:t>ي</w:t>
      </w:r>
      <w:r>
        <w:rPr>
          <w:rFonts w:hint="cs"/>
          <w:rtl/>
        </w:rPr>
        <w:t>اض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برا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مسا</w:t>
      </w:r>
      <w:r>
        <w:rPr>
          <w:rFonts w:hint="cs"/>
          <w:rtl/>
        </w:rPr>
        <w:t>ي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دن</w:t>
      </w:r>
      <w:r>
        <w:rPr>
          <w:rFonts w:hint="cs"/>
          <w:rtl/>
        </w:rPr>
        <w:t>ي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. </w:t>
      </w:r>
      <w:r>
        <w:rPr>
          <w:rFonts w:hint="cs"/>
          <w:rtl/>
        </w:rPr>
        <w:t>گاه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مدل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برا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بررس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Fonts w:hint="cs"/>
          <w:rtl/>
        </w:rPr>
        <w:t>ي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پد</w:t>
      </w:r>
      <w:r>
        <w:rPr>
          <w:rFonts w:hint="cs"/>
          <w:rtl/>
        </w:rPr>
        <w:t>ي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  <w:r>
        <w:rPr>
          <w:rFonts w:hint="cs"/>
          <w:rtl/>
        </w:rPr>
        <w:t>برا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مدل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>
        <w:rPr>
          <w:rFonts w:hint="cs"/>
          <w:rtl/>
        </w:rPr>
        <w:t>ي</w:t>
      </w:r>
      <w:r>
        <w:rPr>
          <w:rFonts w:hint="cs"/>
          <w:rtl/>
        </w:rPr>
        <w:t>اض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شرا</w:t>
      </w:r>
      <w:r>
        <w:rPr>
          <w:rFonts w:hint="cs"/>
          <w:rtl/>
        </w:rPr>
        <w:t>ي</w:t>
      </w:r>
      <w:r>
        <w:rPr>
          <w:rFonts w:hint="cs"/>
          <w:rtl/>
        </w:rPr>
        <w:t>ط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Fonts w:hint="cs"/>
          <w:rtl/>
        </w:rPr>
        <w:t>ي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BF1AB9" w:rsidRDefault="00BF1AB9" w:rsidP="00BF1AB9">
      <w:pPr>
        <w:pStyle w:val="ListParagraph"/>
        <w:numPr>
          <w:ilvl w:val="0"/>
          <w:numId w:val="31"/>
        </w:numPr>
        <w:rPr>
          <w:rtl/>
        </w:rPr>
      </w:pPr>
      <w:r>
        <w:rPr>
          <w:rFonts w:hint="cs"/>
          <w:rtl/>
        </w:rPr>
        <w:t>مدلها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پنداشت</w:t>
      </w:r>
      <w:r>
        <w:rPr>
          <w:rFonts w:hint="cs"/>
          <w:rtl/>
        </w:rPr>
        <w:t>ي</w:t>
      </w:r>
      <w:r>
        <w:rPr>
          <w:rtl/>
        </w:rPr>
        <w:t xml:space="preserve"> (</w:t>
      </w:r>
      <w:r>
        <w:rPr>
          <w:rFonts w:hint="cs"/>
          <w:rtl/>
        </w:rPr>
        <w:t>مفهوم</w:t>
      </w:r>
      <w:r>
        <w:rPr>
          <w:rFonts w:hint="cs"/>
          <w:rtl/>
        </w:rPr>
        <w:t>ي</w:t>
      </w:r>
      <w:r>
        <w:rPr>
          <w:rtl/>
        </w:rPr>
        <w:t xml:space="preserve"> )</w:t>
      </w:r>
      <w:r>
        <w:rPr>
          <w:rtl/>
        </w:rPr>
        <w:t xml:space="preserve"> 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Fonts w:hint="cs"/>
          <w:rtl/>
        </w:rPr>
        <w:t>ي</w:t>
      </w:r>
      <w:r>
        <w:rPr>
          <w:rtl/>
        </w:rPr>
        <w:t xml:space="preserve"> (</w:t>
      </w:r>
      <w:r>
        <w:rPr>
          <w:rFonts w:hint="cs"/>
          <w:rtl/>
        </w:rPr>
        <w:t>مفاه</w:t>
      </w:r>
      <w:r>
        <w:rPr>
          <w:rFonts w:hint="cs"/>
          <w:rtl/>
        </w:rPr>
        <w:t>ي</w:t>
      </w:r>
      <w:r>
        <w:rPr>
          <w:rFonts w:hint="cs"/>
          <w:rtl/>
        </w:rPr>
        <w:t>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Fonts w:hint="cs"/>
          <w:rtl/>
        </w:rPr>
        <w:t>ي</w:t>
      </w:r>
      <w:r>
        <w:rPr>
          <w:rFonts w:hint="cs"/>
          <w:rtl/>
        </w:rPr>
        <w:t>ات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پردازند</w:t>
      </w:r>
      <w:r>
        <w:rPr>
          <w:rtl/>
        </w:rPr>
        <w:t xml:space="preserve">.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مدل</w:t>
      </w:r>
      <w:r>
        <w:rPr>
          <w:rtl/>
        </w:rPr>
        <w:t xml:space="preserve"> </w:t>
      </w:r>
      <w:r>
        <w:rPr>
          <w:rFonts w:hint="cs"/>
          <w:rtl/>
        </w:rPr>
        <w:t>پنداشت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مفاه</w:t>
      </w:r>
      <w:r>
        <w:rPr>
          <w:rFonts w:hint="cs"/>
          <w:rtl/>
        </w:rPr>
        <w:t>ي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سمبول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Fonts w:hint="cs"/>
          <w:rtl/>
        </w:rPr>
        <w:t>ي</w:t>
      </w:r>
      <w:r>
        <w:rPr>
          <w:rFonts w:hint="cs"/>
          <w:rtl/>
        </w:rPr>
        <w:t>انگر</w:t>
      </w:r>
      <w:r>
        <w:rPr>
          <w:rtl/>
        </w:rPr>
        <w:t xml:space="preserve"> </w:t>
      </w:r>
      <w:r>
        <w:rPr>
          <w:rFonts w:hint="cs"/>
          <w:rtl/>
        </w:rPr>
        <w:t>تصو</w:t>
      </w:r>
      <w:r>
        <w:rPr>
          <w:rFonts w:hint="cs"/>
          <w:rtl/>
        </w:rPr>
        <w:t>ي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پد</w:t>
      </w:r>
      <w:r>
        <w:rPr>
          <w:rFonts w:hint="cs"/>
          <w:rtl/>
        </w:rPr>
        <w:t>ي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F1AB9" w:rsidRDefault="00BF1AB9" w:rsidP="00BF1AB9">
      <w:pPr>
        <w:pStyle w:val="ListParagraph"/>
        <w:numPr>
          <w:ilvl w:val="0"/>
          <w:numId w:val="31"/>
        </w:numPr>
        <w:rPr>
          <w:rFonts w:hint="cs"/>
        </w:rPr>
      </w:pPr>
      <w:r>
        <w:rPr>
          <w:rFonts w:hint="cs"/>
          <w:rtl/>
        </w:rPr>
        <w:t>مدلها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اربرد</w:t>
      </w:r>
      <w:r>
        <w:rPr>
          <w:rFonts w:hint="cs"/>
          <w:rtl/>
        </w:rPr>
        <w:t>ي</w:t>
      </w:r>
      <w:r>
        <w:rPr>
          <w:rtl/>
        </w:rPr>
        <w:t xml:space="preserve">: </w:t>
      </w:r>
      <w:r>
        <w:rPr>
          <w:rFonts w:hint="cs"/>
          <w:rtl/>
        </w:rPr>
        <w:t>نظ</w:t>
      </w:r>
      <w:r>
        <w:rPr>
          <w:rFonts w:hint="cs"/>
          <w:rtl/>
        </w:rPr>
        <w:t>ي</w:t>
      </w:r>
      <w:r>
        <w:rPr>
          <w:rFonts w:hint="cs"/>
          <w:rtl/>
        </w:rPr>
        <w:t>رطرحها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>
        <w:rPr>
          <w:rFonts w:hint="cs"/>
          <w:rtl/>
        </w:rPr>
        <w:t>ي</w:t>
      </w:r>
      <w:r>
        <w:rPr>
          <w:rFonts w:hint="cs"/>
          <w:rtl/>
        </w:rPr>
        <w:t>پ،الگوها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>
        <w:rPr>
          <w:rFonts w:hint="cs"/>
          <w:rtl/>
        </w:rPr>
        <w:t>ي</w:t>
      </w:r>
      <w:r>
        <w:rPr>
          <w:rFonts w:hint="cs"/>
          <w:rtl/>
        </w:rPr>
        <w:t>ز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ورفتار</w:t>
      </w:r>
      <w:r>
        <w:rPr>
          <w:rFonts w:hint="cs"/>
          <w:rtl/>
        </w:rPr>
        <w:t>ي</w:t>
      </w:r>
    </w:p>
    <w:p w:rsidR="00BF1AB9" w:rsidRDefault="00516A1F" w:rsidP="00516A1F">
      <w:pPr>
        <w:pStyle w:val="Heading1"/>
        <w:rPr>
          <w:rFonts w:hint="cs"/>
          <w:rtl/>
        </w:rPr>
      </w:pPr>
      <w:r>
        <w:rPr>
          <w:rFonts w:hint="cs"/>
          <w:rtl/>
        </w:rPr>
        <w:t>ما و مدل</w:t>
      </w:r>
    </w:p>
    <w:p w:rsidR="00516A1F" w:rsidRDefault="00516A1F" w:rsidP="00516A1F">
      <w:pPr>
        <w:rPr>
          <w:rFonts w:hint="cs"/>
          <w:rtl/>
        </w:rPr>
      </w:pPr>
      <w:r>
        <w:rPr>
          <w:rFonts w:hint="cs"/>
          <w:rtl/>
        </w:rPr>
        <w:t xml:space="preserve">ما مدل‌هاي زيادي نياز داريم تا بتوانيم طرح خود را محقق سازيم. </w:t>
      </w:r>
    </w:p>
    <w:p w:rsidR="00516A1F" w:rsidRDefault="00516A1F" w:rsidP="00516A1F">
      <w:pPr>
        <w:pStyle w:val="Heading2"/>
        <w:rPr>
          <w:rFonts w:hint="cs"/>
          <w:rtl/>
        </w:rPr>
      </w:pPr>
      <w:r>
        <w:rPr>
          <w:rFonts w:hint="cs"/>
          <w:rtl/>
        </w:rPr>
        <w:t>مدل توليد محتوا</w:t>
      </w:r>
    </w:p>
    <w:p w:rsidR="00516A1F" w:rsidRDefault="00516A1F" w:rsidP="00516A1F">
      <w:pPr>
        <w:rPr>
          <w:rFonts w:hint="cs"/>
          <w:rtl/>
        </w:rPr>
      </w:pPr>
      <w:r>
        <w:rPr>
          <w:rFonts w:hint="cs"/>
          <w:rtl/>
        </w:rPr>
        <w:t xml:space="preserve">ما مي‌توانيم يك مدل براي توليد محتوا داشته باشيم. اين مي‌تواند همان نموداري باشد كه ترسيم كرده بوديم؛ </w:t>
      </w:r>
      <w:r w:rsidR="00241CDC">
        <w:rPr>
          <w:rFonts w:hint="cs"/>
          <w:rtl/>
        </w:rPr>
        <w:t>پيشينه اطلاعات را جمع مي‌كرديم و از منابع فيش‌برداري، سپس موضوع مي‌زديم و به استخر اطلاعات مي‌رسيديم. متناسب با هر موضوع نيز محصولاتي را از استخر شكار مي‌نموديم.</w:t>
      </w:r>
    </w:p>
    <w:p w:rsidR="00241CDC" w:rsidRDefault="00241CDC" w:rsidP="00241CDC">
      <w:pPr>
        <w:pStyle w:val="Heading2"/>
        <w:rPr>
          <w:rFonts w:hint="cs"/>
          <w:rtl/>
        </w:rPr>
      </w:pPr>
      <w:r>
        <w:rPr>
          <w:rFonts w:hint="cs"/>
          <w:rtl/>
        </w:rPr>
        <w:t>مدل برنامه‌ريزي</w:t>
      </w:r>
    </w:p>
    <w:p w:rsidR="00241CDC" w:rsidRDefault="00241CDC" w:rsidP="00241CDC">
      <w:pPr>
        <w:rPr>
          <w:rFonts w:hint="cs"/>
          <w:rtl/>
        </w:rPr>
      </w:pPr>
      <w:r>
        <w:rPr>
          <w:rFonts w:hint="cs"/>
          <w:rtl/>
        </w:rPr>
        <w:t>قطعاً يك مدل هم مي‌خواهيم براي برنامه‌ريزي و بودجه‌ريزي. اين‌كه چطور هزينه كنيم و چطور زمان‌بندي نماييم. از نيروي انساني چگونه بهترين بهره‌وري را انتظار داشته باشيم.</w:t>
      </w:r>
    </w:p>
    <w:p w:rsidR="00241CDC" w:rsidRDefault="00241CDC" w:rsidP="00241CDC">
      <w:pPr>
        <w:pStyle w:val="Heading2"/>
        <w:rPr>
          <w:rFonts w:hint="cs"/>
          <w:rtl/>
        </w:rPr>
      </w:pPr>
      <w:r>
        <w:rPr>
          <w:rFonts w:hint="cs"/>
          <w:rtl/>
        </w:rPr>
        <w:t>مدل سازماني</w:t>
      </w:r>
    </w:p>
    <w:p w:rsidR="00241CDC" w:rsidRDefault="00241CDC" w:rsidP="00241CDC">
      <w:pPr>
        <w:rPr>
          <w:rFonts w:hint="cs"/>
          <w:rtl/>
        </w:rPr>
      </w:pPr>
      <w:r>
        <w:rPr>
          <w:rFonts w:hint="cs"/>
          <w:rtl/>
        </w:rPr>
        <w:t>همان چارتي كه براي اجراي طرح نياز داريم، سازماني كه بايد طراحي و معماري شود. اين بر اساس مدل سازماني ما شكل خواهد گرفت.</w:t>
      </w:r>
    </w:p>
    <w:p w:rsidR="00241CDC" w:rsidRDefault="00241CDC" w:rsidP="00241CDC">
      <w:pPr>
        <w:pStyle w:val="Heading2"/>
        <w:rPr>
          <w:rFonts w:hint="cs"/>
          <w:rtl/>
        </w:rPr>
      </w:pPr>
      <w:r>
        <w:rPr>
          <w:rFonts w:hint="cs"/>
          <w:rtl/>
        </w:rPr>
        <w:t>مدل مديريتي</w:t>
      </w:r>
    </w:p>
    <w:p w:rsidR="00241CDC" w:rsidRDefault="00241CDC" w:rsidP="00241CDC">
      <w:pPr>
        <w:rPr>
          <w:rFonts w:hint="cs"/>
          <w:rtl/>
        </w:rPr>
      </w:pPr>
      <w:r>
        <w:rPr>
          <w:rFonts w:hint="cs"/>
          <w:rtl/>
        </w:rPr>
        <w:t>اين‌كه چطور پروژه‌ها را ببنديم و مديريت كنيم. انتخابي از روش‌هاي موجود در دنيا براي مديريت يك يا چند پروژه، يا مديريت يك سازمان بزرگ. ما به مدل مديريتي نيز محتاجيم.</w:t>
      </w:r>
    </w:p>
    <w:p w:rsidR="00241CDC" w:rsidRDefault="00241CDC" w:rsidP="00241CDC">
      <w:pPr>
        <w:pStyle w:val="Heading2"/>
        <w:rPr>
          <w:rFonts w:hint="cs"/>
          <w:rtl/>
        </w:rPr>
      </w:pPr>
      <w:r>
        <w:rPr>
          <w:rFonts w:hint="cs"/>
          <w:rtl/>
        </w:rPr>
        <w:lastRenderedPageBreak/>
        <w:t>مدل ارتباطي</w:t>
      </w:r>
    </w:p>
    <w:p w:rsidR="00241CDC" w:rsidRDefault="00241CDC" w:rsidP="00241CDC">
      <w:pPr>
        <w:rPr>
          <w:rFonts w:hint="cs"/>
          <w:rtl/>
        </w:rPr>
      </w:pPr>
      <w:r>
        <w:rPr>
          <w:rFonts w:hint="cs"/>
          <w:rtl/>
        </w:rPr>
        <w:t>ما قطعاً به يك مدل براي ارتباط با خواصّ نياز داريم. اين خواصّ يا نخبگان هستند و اهل دانش، يا مسئولين و كارفرمايان. شايد ارتباط با نيروي انساني همكار و يا مخاطبين پروژه‌ها نيز در اين مدل ديده شود.</w:t>
      </w:r>
    </w:p>
    <w:p w:rsidR="00EB4598" w:rsidRDefault="00EB4598" w:rsidP="00EB4598">
      <w:pPr>
        <w:pStyle w:val="Heading2"/>
        <w:rPr>
          <w:rFonts w:hint="cs"/>
          <w:rtl/>
        </w:rPr>
      </w:pPr>
      <w:r>
        <w:rPr>
          <w:rFonts w:hint="cs"/>
          <w:rtl/>
        </w:rPr>
        <w:t>مدل ساختمان</w:t>
      </w:r>
    </w:p>
    <w:p w:rsidR="00EB4598" w:rsidRDefault="00EB4598" w:rsidP="00EB4598">
      <w:pPr>
        <w:rPr>
          <w:rFonts w:hint="cs"/>
          <w:rtl/>
        </w:rPr>
      </w:pPr>
      <w:r>
        <w:rPr>
          <w:rFonts w:hint="cs"/>
          <w:rtl/>
        </w:rPr>
        <w:t>مدل‌هاي زيادي را مي‌شود براي توصيف ابعاد مختلف طرح توليد كرد و به كار گرفت. ما حتي مي‌توانيم يك مدل براي ساختمان خود داشته باشيم. جايي كه قرار است نيروها با هم در ارتباط بوده و همكاري نمايند. مثلاً مايكروسافت مدل اتاق‌هاي تك‌نفره را براي پرسنل خود داشت، ولي گوگل از اتاق‌هاي مشترك و بزرگ براي افزايش همفكري استفاده مي‌كند.</w:t>
      </w:r>
    </w:p>
    <w:p w:rsidR="00E37113" w:rsidRDefault="00E37113" w:rsidP="00E37113">
      <w:pPr>
        <w:pStyle w:val="Heading1"/>
        <w:rPr>
          <w:rFonts w:hint="cs"/>
          <w:rtl/>
        </w:rPr>
      </w:pPr>
      <w:r>
        <w:rPr>
          <w:rFonts w:hint="cs"/>
          <w:rtl/>
        </w:rPr>
        <w:t>نتيجه</w:t>
      </w:r>
    </w:p>
    <w:p w:rsidR="00E37113" w:rsidRDefault="00E37113" w:rsidP="009E7856">
      <w:pPr>
        <w:rPr>
          <w:rFonts w:hint="cs"/>
          <w:rtl/>
        </w:rPr>
      </w:pPr>
      <w:r>
        <w:rPr>
          <w:rFonts w:hint="cs"/>
          <w:rtl/>
        </w:rPr>
        <w:t xml:space="preserve">اگر مدلي مي‌خواهيم كه «متامدل» باشد، </w:t>
      </w:r>
      <w:r w:rsidR="00DD7F0B">
        <w:rPr>
          <w:rFonts w:hint="cs"/>
          <w:rtl/>
        </w:rPr>
        <w:t>متامدلي كه آن را «يك مدل از يك مدل» تعريف مي‌كنند (</w:t>
      </w:r>
      <w:hyperlink r:id="rId9" w:history="1">
        <w:r w:rsidR="00DD7F0B" w:rsidRPr="00DD7F0B">
          <w:rPr>
            <w:color w:val="0000FF"/>
            <w:u w:val="single"/>
          </w:rPr>
          <w:t>http://en.wikipedia.org/wiki/Metamodeling</w:t>
        </w:r>
      </w:hyperlink>
      <w:r w:rsidR="00DD7F0B">
        <w:rPr>
          <w:rFonts w:hint="cs"/>
          <w:rtl/>
        </w:rPr>
        <w:t xml:space="preserve">) </w:t>
      </w:r>
      <w:r w:rsidR="009E7856">
        <w:rPr>
          <w:rFonts w:hint="cs"/>
          <w:rtl/>
        </w:rPr>
        <w:t>يعني فرآيندي كه در آن «تحليل، ساخت و توسعه» «چارچوب‌ها، قوانين، محدوديت‌ها، مدل‌ها و نظريه‌هاي مناسب و پركاربرد در مدل‌سازي براي يك دسته از مسائل» مورد بررسي قرار مي‌گيرد، نه تنها بايد «بايدهاي مطلوب» را بشناسيم، بلكه بايستي از ره‌آورد شناخت واقعيت‌هاي «وضع موجود» و تمامي موانع پيش‌رو اين بايدها را تعديل نموده و «تنزّل» دهيم، تا به «بايدهاي ممكن» برسيم. چهار دسته از عوامل «فرصت‌ها، تهديدات، قوت‌ها و ضعف‌ها» طبقه‌بندي خوبي از همه واقعيت‌هايي هستند كه بايدهاي ما را مقيّد مي‌نمايند.</w:t>
      </w:r>
    </w:p>
    <w:p w:rsidR="007E0B31" w:rsidRDefault="009E7856" w:rsidP="007E0B31">
      <w:pPr>
        <w:rPr>
          <w:rFonts w:hint="cs"/>
          <w:rtl/>
        </w:rPr>
      </w:pPr>
      <w:r>
        <w:rPr>
          <w:rFonts w:hint="cs"/>
          <w:rtl/>
        </w:rPr>
        <w:t>اكنون از ملاحظه «بايدها</w:t>
      </w:r>
      <w:r w:rsidR="007E0B31">
        <w:rPr>
          <w:rFonts w:hint="cs"/>
          <w:rtl/>
        </w:rPr>
        <w:t>ي ممكن» با «هست‌ها» متوجه خلأهايي مي‌شويم كه تا رسيدن به مرحله بعدي از پيشرفت بايستي تكميل گردند و خاصيت آن‌ها اين است كه توسط ما قابل انجامند، زيرا با قوت و ضعف‌هاي ما سنجيده شده و به دست آمده‌اند.</w:t>
      </w:r>
    </w:p>
    <w:p w:rsidR="007E0B31" w:rsidRDefault="007E0B31" w:rsidP="007E0B31">
      <w:pPr>
        <w:rPr>
          <w:rFonts w:hint="cs"/>
          <w:rtl/>
        </w:rPr>
      </w:pPr>
      <w:r>
        <w:rPr>
          <w:rFonts w:hint="cs"/>
          <w:rtl/>
        </w:rPr>
        <w:t xml:space="preserve">تا اين‌جا دو دسته «بايد» و دو دسته «هست» مورد توجه ما قرار گرفته است. كه براي دستيابي به هر كدام يك مدل نياز است. چهار مدل براي جمع‌آوري داده‌هاي آن‌ها و دو مدل هم براي تحليل و نتيجه‌گيري از اطلاعات جمع‌آوري شده. </w:t>
      </w:r>
    </w:p>
    <w:p w:rsidR="007E0B31" w:rsidRDefault="007E0B31" w:rsidP="007E0B31">
      <w:pPr>
        <w:rPr>
          <w:rFonts w:hint="cs"/>
          <w:rtl/>
        </w:rPr>
      </w:pPr>
      <w:r>
        <w:rPr>
          <w:rFonts w:hint="cs"/>
          <w:rtl/>
        </w:rPr>
        <w:t>پس از توليد اين شش مدل، ما تازه به اصول راهبردي و سياست‌هاي كلّي طرح پي برده‌ايم. اكنون مدل‌هايي براي برنامه‌ريزي، مديريت، كنترل پروژه و ارتباط نياز داريم؛ مدل‌هايي كه كارفرما را براي همكاري با ما متقاعد نمايد و او را تا پايان پروژه همراه نگهدارد. با توجه به ويژگي‌هاي كارفرما، نياز به مدلي هم احساس مي‌شود تا بتواند ريسك‌هاي درون‌سازماني كارفرما را تحليل نموده و با ارائه يك پيش‌بيني واقع‌بينانه از آينده، به همكاري في‌مابين ثبات و دوام بخشد.</w:t>
      </w:r>
    </w:p>
    <w:p w:rsidR="009E4F88" w:rsidRDefault="009E4F88" w:rsidP="007E0B31">
      <w:pPr>
        <w:rPr>
          <w:rFonts w:hint="cs"/>
          <w:rtl/>
        </w:rPr>
      </w:pPr>
      <w:r>
        <w:rPr>
          <w:rFonts w:hint="cs"/>
          <w:rtl/>
        </w:rPr>
        <w:t>با توجه به ويژگي‌هاي خاصّ نيروهاي انساني همكار ما، جنس محتوايي بودن و پژوهشي بودن و حتي شايد ويژگي‌هاي طلبگي داشتن، شايد نياز باشد يك مدل «همكاري سازماني» نيز طراحي نماييم ويژه و بومي‌شده براي چنين فرهنگ خاصّي.</w:t>
      </w:r>
    </w:p>
    <w:p w:rsidR="00BF1AB9" w:rsidRPr="00F2264B" w:rsidRDefault="00311078" w:rsidP="005934DC">
      <w:pPr>
        <w:rPr>
          <w:rFonts w:hint="cs"/>
          <w:rtl/>
        </w:rPr>
      </w:pPr>
      <w:r>
        <w:rPr>
          <w:rFonts w:hint="cs"/>
          <w:rtl/>
        </w:rPr>
        <w:t>آن‌چه بنده نوشته‌ام، كه</w:t>
      </w:r>
      <w:r w:rsidR="005934DC">
        <w:rPr>
          <w:rFonts w:hint="cs"/>
          <w:rtl/>
        </w:rPr>
        <w:t xml:space="preserve"> توليد، طراحي و</w:t>
      </w:r>
      <w:r>
        <w:rPr>
          <w:rFonts w:hint="cs"/>
          <w:rtl/>
        </w:rPr>
        <w:t xml:space="preserve"> استفاده از مدل‌هاي مختلف</w:t>
      </w:r>
      <w:r w:rsidR="005934DC">
        <w:rPr>
          <w:rFonts w:hint="cs"/>
          <w:rtl/>
        </w:rPr>
        <w:t xml:space="preserve"> مورد نياز</w:t>
      </w:r>
      <w:r>
        <w:rPr>
          <w:rFonts w:hint="cs"/>
          <w:rtl/>
        </w:rPr>
        <w:t xml:space="preserve"> را قاعده‌مند كرده، اين مي‌تواند يك متامدل براي طرح</w:t>
      </w:r>
      <w:r w:rsidR="005934DC">
        <w:rPr>
          <w:rFonts w:hint="cs"/>
          <w:rtl/>
        </w:rPr>
        <w:t xml:space="preserve"> </w:t>
      </w:r>
      <w:r>
        <w:rPr>
          <w:rFonts w:hint="cs"/>
          <w:rtl/>
        </w:rPr>
        <w:t>ما باشد.</w:t>
      </w:r>
      <w:r w:rsidR="005934DC">
        <w:rPr>
          <w:rFonts w:hint="cs"/>
          <w:rtl/>
        </w:rPr>
        <w:t xml:space="preserve"> همين را اگر توسعه بدهيم، به يك متامدل مناسب دست خواهيم يافت.</w:t>
      </w:r>
    </w:p>
    <w:p w:rsidR="001843B4" w:rsidRDefault="00311078" w:rsidP="00311078">
      <w:pPr>
        <w:jc w:val="right"/>
        <w:rPr>
          <w:rtl/>
        </w:rPr>
      </w:pPr>
      <w:r>
        <w:rPr>
          <w:rFonts w:hint="cs"/>
          <w:rtl/>
        </w:rPr>
        <w:t>موشح</w:t>
      </w:r>
    </w:p>
    <w:sectPr w:rsidR="001843B4" w:rsidSect="00024D73"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4E9" w:rsidRDefault="00F334E9" w:rsidP="00024D73">
      <w:pPr>
        <w:spacing w:after="0" w:line="240" w:lineRule="auto"/>
      </w:pPr>
      <w:r>
        <w:separator/>
      </w:r>
    </w:p>
  </w:endnote>
  <w:endnote w:type="continuationSeparator" w:id="0">
    <w:p w:rsidR="00F334E9" w:rsidRDefault="00F334E9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5934DC">
      <w:rPr>
        <w:rFonts w:cs="Titr"/>
        <w:noProof/>
        <w:sz w:val="20"/>
        <w:szCs w:val="24"/>
        <w:rtl/>
      </w:rPr>
      <w:t>3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6255E7">
      <w:rPr>
        <w:rFonts w:ascii="Tunga" w:hAnsi="Tunga" w:cs="Tunga"/>
        <w:noProof/>
        <w:sz w:val="16"/>
        <w:szCs w:val="16"/>
      </w:rPr>
      <w:t>Document1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4E9" w:rsidRDefault="00F334E9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F334E9" w:rsidRDefault="00F334E9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5217279"/>
    <w:multiLevelType w:val="hybridMultilevel"/>
    <w:tmpl w:val="3DA07C7A"/>
    <w:lvl w:ilvl="0" w:tplc="A06CBD8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1C3C697F"/>
    <w:multiLevelType w:val="hybridMultilevel"/>
    <w:tmpl w:val="3BCEA3F4"/>
    <w:lvl w:ilvl="0" w:tplc="0BC621E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5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6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>
    <w:nsid w:val="6C2D523A"/>
    <w:multiLevelType w:val="hybridMultilevel"/>
    <w:tmpl w:val="0066BCA8"/>
    <w:lvl w:ilvl="0" w:tplc="C92C584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>
    <w:nsid w:val="6E660D7C"/>
    <w:multiLevelType w:val="hybridMultilevel"/>
    <w:tmpl w:val="03D6879C"/>
    <w:lvl w:ilvl="0" w:tplc="3E209C5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6"/>
  </w:num>
  <w:num w:numId="2">
    <w:abstractNumId w:val="16"/>
  </w:num>
  <w:num w:numId="3">
    <w:abstractNumId w:val="1"/>
  </w:num>
  <w:num w:numId="4">
    <w:abstractNumId w:val="4"/>
  </w:num>
  <w:num w:numId="5">
    <w:abstractNumId w:val="17"/>
  </w:num>
  <w:num w:numId="6">
    <w:abstractNumId w:val="15"/>
  </w:num>
  <w:num w:numId="7">
    <w:abstractNumId w:val="21"/>
  </w:num>
  <w:num w:numId="8">
    <w:abstractNumId w:val="13"/>
  </w:num>
  <w:num w:numId="9">
    <w:abstractNumId w:val="30"/>
  </w:num>
  <w:num w:numId="10">
    <w:abstractNumId w:val="0"/>
  </w:num>
  <w:num w:numId="11">
    <w:abstractNumId w:val="23"/>
  </w:num>
  <w:num w:numId="12">
    <w:abstractNumId w:val="8"/>
  </w:num>
  <w:num w:numId="13">
    <w:abstractNumId w:val="14"/>
  </w:num>
  <w:num w:numId="14">
    <w:abstractNumId w:val="29"/>
  </w:num>
  <w:num w:numId="15">
    <w:abstractNumId w:val="7"/>
  </w:num>
  <w:num w:numId="16">
    <w:abstractNumId w:val="12"/>
  </w:num>
  <w:num w:numId="17">
    <w:abstractNumId w:val="25"/>
  </w:num>
  <w:num w:numId="18">
    <w:abstractNumId w:val="5"/>
  </w:num>
  <w:num w:numId="19">
    <w:abstractNumId w:val="18"/>
  </w:num>
  <w:num w:numId="20">
    <w:abstractNumId w:val="2"/>
  </w:num>
  <w:num w:numId="21">
    <w:abstractNumId w:val="26"/>
  </w:num>
  <w:num w:numId="22">
    <w:abstractNumId w:val="20"/>
  </w:num>
  <w:num w:numId="23">
    <w:abstractNumId w:val="11"/>
  </w:num>
  <w:num w:numId="24">
    <w:abstractNumId w:val="24"/>
  </w:num>
  <w:num w:numId="25">
    <w:abstractNumId w:val="19"/>
  </w:num>
  <w:num w:numId="26">
    <w:abstractNumId w:val="10"/>
  </w:num>
  <w:num w:numId="27">
    <w:abstractNumId w:val="22"/>
  </w:num>
  <w:num w:numId="28">
    <w:abstractNumId w:val="28"/>
  </w:num>
  <w:num w:numId="29">
    <w:abstractNumId w:val="27"/>
  </w:num>
  <w:num w:numId="30">
    <w:abstractNumId w:val="9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E7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B6E36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424D6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4D6"/>
    <w:rsid w:val="001E433D"/>
    <w:rsid w:val="001E4F9A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1CDC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11078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48C4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16A1F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34DC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255E7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0B31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4476A"/>
    <w:rsid w:val="009611AC"/>
    <w:rsid w:val="009728D4"/>
    <w:rsid w:val="00974278"/>
    <w:rsid w:val="00981482"/>
    <w:rsid w:val="009A7D21"/>
    <w:rsid w:val="009E1C55"/>
    <w:rsid w:val="009E2DB9"/>
    <w:rsid w:val="009E4F88"/>
    <w:rsid w:val="009E5AD1"/>
    <w:rsid w:val="009E7856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1AB9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D7F0B"/>
    <w:rsid w:val="00DE3866"/>
    <w:rsid w:val="00DE3E4E"/>
    <w:rsid w:val="00DF0764"/>
    <w:rsid w:val="00DF093D"/>
    <w:rsid w:val="00DF3031"/>
    <w:rsid w:val="00E03BFA"/>
    <w:rsid w:val="00E05430"/>
    <w:rsid w:val="00E21250"/>
    <w:rsid w:val="00E23011"/>
    <w:rsid w:val="00E24DD7"/>
    <w:rsid w:val="00E3488A"/>
    <w:rsid w:val="00E354D7"/>
    <w:rsid w:val="00E369C6"/>
    <w:rsid w:val="00E37113"/>
    <w:rsid w:val="00E37292"/>
    <w:rsid w:val="00E50269"/>
    <w:rsid w:val="00E6482E"/>
    <w:rsid w:val="00E747A6"/>
    <w:rsid w:val="00E90164"/>
    <w:rsid w:val="00E95EF8"/>
    <w:rsid w:val="00EA01E8"/>
    <w:rsid w:val="00EA3DA8"/>
    <w:rsid w:val="00EB3BDC"/>
    <w:rsid w:val="00EB4598"/>
    <w:rsid w:val="00EB478C"/>
    <w:rsid w:val="00EB6815"/>
    <w:rsid w:val="00ED76B9"/>
    <w:rsid w:val="00EE4893"/>
    <w:rsid w:val="00EE6F79"/>
    <w:rsid w:val="00F013C5"/>
    <w:rsid w:val="00F02D91"/>
    <w:rsid w:val="00F11417"/>
    <w:rsid w:val="00F14404"/>
    <w:rsid w:val="00F152A4"/>
    <w:rsid w:val="00F1593E"/>
    <w:rsid w:val="00F2264B"/>
    <w:rsid w:val="00F230F3"/>
    <w:rsid w:val="00F2596C"/>
    <w:rsid w:val="00F30E12"/>
    <w:rsid w:val="00F334E9"/>
    <w:rsid w:val="00F36454"/>
    <w:rsid w:val="00F4284A"/>
    <w:rsid w:val="00F4304B"/>
    <w:rsid w:val="00F44479"/>
    <w:rsid w:val="00F457BD"/>
    <w:rsid w:val="00F464C9"/>
    <w:rsid w:val="00F52FF4"/>
    <w:rsid w:val="00F5642E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n.wikipedia.org/wiki/Metamodelin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~Movashah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8396A-784E-4EF5-ACEA-85F65C4D1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63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Seyed Mahdi Movashah</dc:creator>
  <cp:lastModifiedBy>Seyed Mahdi Movashah</cp:lastModifiedBy>
  <cp:revision>10</cp:revision>
  <cp:lastPrinted>2013-01-03T19:35:00Z</cp:lastPrinted>
  <dcterms:created xsi:type="dcterms:W3CDTF">2015-08-15T09:25:00Z</dcterms:created>
  <dcterms:modified xsi:type="dcterms:W3CDTF">2015-08-15T10:28:00Z</dcterms:modified>
</cp:coreProperties>
</file>