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C6" w:rsidRPr="00FA5540" w:rsidRDefault="00024D73" w:rsidP="00FA5540">
      <w:pPr>
        <w:spacing w:after="120" w:line="240" w:lineRule="auto"/>
        <w:ind w:firstLine="0"/>
        <w:jc w:val="center"/>
        <w:rPr>
          <w:sz w:val="24"/>
          <w:szCs w:val="24"/>
          <w:rtl/>
        </w:rPr>
      </w:pPr>
      <w:r w:rsidRPr="00FA5540">
        <w:rPr>
          <w:rFonts w:hint="cs"/>
          <w:sz w:val="24"/>
          <w:szCs w:val="24"/>
          <w:rtl/>
        </w:rPr>
        <w:t>به نام خدا</w:t>
      </w:r>
    </w:p>
    <w:p w:rsidR="00024D73" w:rsidRPr="00FA5540" w:rsidRDefault="00FC742E" w:rsidP="00FA5540">
      <w:pPr>
        <w:spacing w:after="120" w:line="240" w:lineRule="auto"/>
        <w:ind w:firstLine="0"/>
        <w:jc w:val="center"/>
        <w:rPr>
          <w:rFonts w:cs="Vahid"/>
          <w:sz w:val="32"/>
          <w:szCs w:val="32"/>
          <w:rtl/>
        </w:rPr>
      </w:pPr>
      <w:r w:rsidRPr="00FA5540">
        <w:rPr>
          <w:rFonts w:cs="Vahid" w:hint="cs"/>
          <w:sz w:val="32"/>
          <w:szCs w:val="32"/>
          <w:rtl/>
        </w:rPr>
        <w:t>رهيافت - كلّيّات - پرسش‌هاي امتحان دوره - 10/6/1390</w:t>
      </w:r>
    </w:p>
    <w:p w:rsidR="001D4592" w:rsidRDefault="001D4592" w:rsidP="00FA5540">
      <w:pPr>
        <w:spacing w:line="240" w:lineRule="auto"/>
        <w:rPr>
          <w:rFonts w:hint="cs"/>
          <w:sz w:val="24"/>
          <w:szCs w:val="24"/>
          <w:rtl/>
        </w:rPr>
      </w:pPr>
    </w:p>
    <w:p w:rsidR="00024D73" w:rsidRPr="00FA5540" w:rsidRDefault="002C5CDC" w:rsidP="00FA5540">
      <w:pPr>
        <w:spacing w:line="240" w:lineRule="auto"/>
        <w:rPr>
          <w:sz w:val="24"/>
          <w:szCs w:val="24"/>
          <w:rtl/>
        </w:rPr>
      </w:pPr>
      <w:r w:rsidRPr="00FA5540">
        <w:rPr>
          <w:position w:val="-4"/>
          <w:sz w:val="24"/>
          <w:szCs w:val="18"/>
        </w:rPr>
        <w:sym w:font="Wingdings 2" w:char="F0A3"/>
      </w:r>
      <w:r w:rsidRPr="00FA5540">
        <w:rPr>
          <w:rFonts w:hint="cs"/>
          <w:position w:val="-4"/>
          <w:sz w:val="24"/>
          <w:szCs w:val="18"/>
          <w:rtl/>
        </w:rPr>
        <w:t xml:space="preserve"> </w:t>
      </w:r>
      <w:r w:rsidRPr="00FA5540">
        <w:rPr>
          <w:rFonts w:hint="cs"/>
          <w:sz w:val="24"/>
          <w:szCs w:val="24"/>
          <w:rtl/>
        </w:rPr>
        <w:t>ايج</w:t>
      </w:r>
      <w:r w:rsidR="00FC742E" w:rsidRPr="00FA5540">
        <w:rPr>
          <w:rFonts w:hint="cs"/>
          <w:sz w:val="24"/>
          <w:szCs w:val="24"/>
          <w:rtl/>
        </w:rPr>
        <w:t>اد نوع جديدي از اطلاعات به نام داده‌هاي رقومي (ديجيتالي) چه امكان جديدي را به عنوان ابزار دسترسي به اطلاعات فراهم كرده است؟ اين ابزار چه برتري‌هايي نسبت به ساير روش‌هاي دسترسي به اطلاعات دارد؟</w:t>
      </w:r>
    </w:p>
    <w:p w:rsidR="00A5480E" w:rsidRPr="00FA5540" w:rsidRDefault="00A5480E" w:rsidP="00FA5540">
      <w:pPr>
        <w:spacing w:line="240" w:lineRule="auto"/>
        <w:rPr>
          <w:position w:val="-4"/>
          <w:sz w:val="24"/>
          <w:szCs w:val="18"/>
          <w:rtl/>
        </w:rPr>
      </w:pPr>
    </w:p>
    <w:p w:rsidR="00FC742E" w:rsidRPr="00FA5540" w:rsidRDefault="00FC742E" w:rsidP="00FA5540">
      <w:pPr>
        <w:spacing w:line="240" w:lineRule="auto"/>
        <w:rPr>
          <w:sz w:val="24"/>
          <w:szCs w:val="24"/>
          <w:rtl/>
        </w:rPr>
      </w:pPr>
      <w:r w:rsidRPr="00FA5540">
        <w:rPr>
          <w:position w:val="-4"/>
          <w:sz w:val="24"/>
          <w:szCs w:val="18"/>
        </w:rPr>
        <w:sym w:font="Wingdings 2" w:char="F0A3"/>
      </w:r>
      <w:r w:rsidRPr="00FA5540">
        <w:rPr>
          <w:rFonts w:hint="cs"/>
          <w:sz w:val="24"/>
          <w:szCs w:val="24"/>
          <w:rtl/>
        </w:rPr>
        <w:t xml:space="preserve"> با بيان يك مثال نشان دهيد چگونه </w:t>
      </w:r>
      <w:r w:rsidR="003D6B26" w:rsidRPr="00FA5540">
        <w:rPr>
          <w:rFonts w:hint="cs"/>
          <w:sz w:val="24"/>
          <w:szCs w:val="24"/>
          <w:rtl/>
        </w:rPr>
        <w:t>«</w:t>
      </w:r>
      <w:r w:rsidRPr="00FA5540">
        <w:rPr>
          <w:rFonts w:hint="cs"/>
          <w:sz w:val="24"/>
          <w:szCs w:val="24"/>
          <w:rtl/>
        </w:rPr>
        <w:t>نياز مخاطب</w:t>
      </w:r>
      <w:r w:rsidR="003D6B26" w:rsidRPr="00FA5540">
        <w:rPr>
          <w:rFonts w:hint="cs"/>
          <w:sz w:val="24"/>
          <w:szCs w:val="24"/>
          <w:rtl/>
        </w:rPr>
        <w:t>»</w:t>
      </w:r>
      <w:r w:rsidRPr="00FA5540">
        <w:rPr>
          <w:rFonts w:hint="cs"/>
          <w:sz w:val="24"/>
          <w:szCs w:val="24"/>
          <w:rtl/>
        </w:rPr>
        <w:t xml:space="preserve"> در شيوه طبقه‌بندي اطلاعات تأثير مي‌گذارد. آيا لازم است پيش از طبقه‌بندي، نياز مخاطبين آن بررسي شود؟</w:t>
      </w:r>
    </w:p>
    <w:p w:rsidR="00A5480E" w:rsidRPr="00FA5540" w:rsidRDefault="00A5480E" w:rsidP="00FA5540">
      <w:pPr>
        <w:spacing w:line="240" w:lineRule="auto"/>
        <w:rPr>
          <w:position w:val="-4"/>
          <w:sz w:val="24"/>
          <w:szCs w:val="18"/>
          <w:rtl/>
        </w:rPr>
      </w:pPr>
    </w:p>
    <w:p w:rsidR="00A5480E" w:rsidRPr="00FA5540" w:rsidRDefault="00A5480E" w:rsidP="00FA5540">
      <w:pPr>
        <w:spacing w:line="240" w:lineRule="auto"/>
        <w:rPr>
          <w:position w:val="-4"/>
          <w:sz w:val="24"/>
          <w:szCs w:val="18"/>
          <w:rtl/>
        </w:rPr>
      </w:pPr>
    </w:p>
    <w:p w:rsidR="00FC742E" w:rsidRPr="00FA5540" w:rsidRDefault="00570EF4" w:rsidP="00FA5540">
      <w:pPr>
        <w:spacing w:line="240" w:lineRule="auto"/>
        <w:rPr>
          <w:sz w:val="24"/>
          <w:szCs w:val="24"/>
          <w:rtl/>
        </w:rPr>
      </w:pPr>
      <w:r w:rsidRPr="00FA5540">
        <w:rPr>
          <w:position w:val="-4"/>
          <w:sz w:val="24"/>
          <w:szCs w:val="18"/>
        </w:rPr>
        <w:sym w:font="Wingdings 2" w:char="F0A3"/>
      </w:r>
      <w:r w:rsidR="00FC742E" w:rsidRPr="00FA5540">
        <w:rPr>
          <w:rFonts w:hint="cs"/>
          <w:sz w:val="24"/>
          <w:szCs w:val="24"/>
          <w:rtl/>
        </w:rPr>
        <w:t xml:space="preserve"> </w:t>
      </w:r>
      <w:r w:rsidRPr="00FA5540">
        <w:rPr>
          <w:rFonts w:hint="cs"/>
          <w:sz w:val="24"/>
          <w:szCs w:val="24"/>
          <w:rtl/>
        </w:rPr>
        <w:t>واژه «نمايه» را معنا كنيد. آيا نمايه هميشه بايد «موضوعي» باشد؟</w:t>
      </w:r>
    </w:p>
    <w:p w:rsidR="00A5480E" w:rsidRPr="00FA5540" w:rsidRDefault="00A5480E" w:rsidP="00FA5540">
      <w:pPr>
        <w:spacing w:line="240" w:lineRule="auto"/>
        <w:rPr>
          <w:position w:val="-4"/>
          <w:sz w:val="24"/>
          <w:szCs w:val="18"/>
          <w:rtl/>
        </w:rPr>
      </w:pPr>
    </w:p>
    <w:p w:rsidR="00A5480E" w:rsidRPr="00FA5540" w:rsidRDefault="00A5480E" w:rsidP="00FA5540">
      <w:pPr>
        <w:spacing w:line="240" w:lineRule="auto"/>
        <w:rPr>
          <w:position w:val="-4"/>
          <w:sz w:val="24"/>
          <w:szCs w:val="18"/>
          <w:rtl/>
        </w:rPr>
      </w:pPr>
    </w:p>
    <w:p w:rsidR="00570EF4" w:rsidRPr="00FA5540" w:rsidRDefault="00570EF4" w:rsidP="00FA5540">
      <w:pPr>
        <w:spacing w:line="240" w:lineRule="auto"/>
        <w:rPr>
          <w:sz w:val="24"/>
          <w:szCs w:val="24"/>
          <w:rtl/>
        </w:rPr>
      </w:pPr>
      <w:r w:rsidRPr="00FA5540">
        <w:rPr>
          <w:position w:val="-4"/>
          <w:sz w:val="24"/>
          <w:szCs w:val="18"/>
        </w:rPr>
        <w:sym w:font="Wingdings 2" w:char="F0A3"/>
      </w:r>
      <w:r w:rsidRPr="00FA5540">
        <w:rPr>
          <w:rFonts w:hint="cs"/>
          <w:sz w:val="24"/>
          <w:szCs w:val="24"/>
          <w:rtl/>
        </w:rPr>
        <w:t xml:space="preserve"> دليل توليد اصطلاح و ايجاد اصطلاح‌نامه چيست؟ چرا بايد نمايه را تبديل به اصطلاح كرد؟</w:t>
      </w:r>
    </w:p>
    <w:p w:rsidR="00A5480E" w:rsidRPr="00FA5540" w:rsidRDefault="00A5480E" w:rsidP="00FA5540">
      <w:pPr>
        <w:spacing w:line="240" w:lineRule="auto"/>
        <w:rPr>
          <w:position w:val="-4"/>
          <w:sz w:val="24"/>
          <w:szCs w:val="18"/>
          <w:rtl/>
        </w:rPr>
      </w:pPr>
    </w:p>
    <w:p w:rsidR="00A5480E" w:rsidRPr="00FA5540" w:rsidRDefault="00A5480E" w:rsidP="00FA5540">
      <w:pPr>
        <w:spacing w:line="240" w:lineRule="auto"/>
        <w:rPr>
          <w:position w:val="-4"/>
          <w:sz w:val="24"/>
          <w:szCs w:val="18"/>
          <w:rtl/>
        </w:rPr>
      </w:pPr>
    </w:p>
    <w:p w:rsidR="00A5480E" w:rsidRPr="00FA5540" w:rsidRDefault="00A5480E" w:rsidP="00FA5540">
      <w:pPr>
        <w:spacing w:line="240" w:lineRule="auto"/>
        <w:rPr>
          <w:position w:val="-4"/>
          <w:sz w:val="24"/>
          <w:szCs w:val="18"/>
          <w:rtl/>
        </w:rPr>
      </w:pPr>
    </w:p>
    <w:p w:rsidR="00570EF4" w:rsidRPr="00FA5540" w:rsidRDefault="003D6B26" w:rsidP="00FA5540">
      <w:pPr>
        <w:spacing w:line="240" w:lineRule="auto"/>
        <w:rPr>
          <w:sz w:val="24"/>
          <w:szCs w:val="24"/>
          <w:rtl/>
        </w:rPr>
      </w:pPr>
      <w:r w:rsidRPr="00FA5540">
        <w:rPr>
          <w:position w:val="-4"/>
          <w:sz w:val="24"/>
          <w:szCs w:val="18"/>
        </w:rPr>
        <w:sym w:font="Wingdings 2" w:char="F0A3"/>
      </w:r>
      <w:r w:rsidR="00570EF4" w:rsidRPr="00FA5540">
        <w:rPr>
          <w:rFonts w:hint="cs"/>
          <w:sz w:val="24"/>
          <w:szCs w:val="24"/>
          <w:rtl/>
        </w:rPr>
        <w:t xml:space="preserve"> وقتي براي يك </w:t>
      </w:r>
      <w:r w:rsidRPr="00FA5540">
        <w:rPr>
          <w:rFonts w:hint="cs"/>
          <w:sz w:val="24"/>
          <w:szCs w:val="24"/>
          <w:rtl/>
        </w:rPr>
        <w:t>«</w:t>
      </w:r>
      <w:r w:rsidR="00570EF4" w:rsidRPr="00FA5540">
        <w:rPr>
          <w:rFonts w:hint="cs"/>
          <w:sz w:val="24"/>
          <w:szCs w:val="24"/>
          <w:rtl/>
        </w:rPr>
        <w:t>علم</w:t>
      </w:r>
      <w:r w:rsidRPr="00FA5540">
        <w:rPr>
          <w:rFonts w:hint="cs"/>
          <w:sz w:val="24"/>
          <w:szCs w:val="24"/>
          <w:rtl/>
        </w:rPr>
        <w:t>»</w:t>
      </w:r>
      <w:r w:rsidR="00570EF4" w:rsidRPr="00FA5540">
        <w:rPr>
          <w:rFonts w:hint="cs"/>
          <w:sz w:val="24"/>
          <w:szCs w:val="24"/>
          <w:rtl/>
        </w:rPr>
        <w:t xml:space="preserve"> اصطلاح‌نامه مي‌نويسيم (اصطلاح‌نامه علم) </w:t>
      </w:r>
      <w:r w:rsidRPr="00FA5540">
        <w:rPr>
          <w:rFonts w:hint="cs"/>
          <w:sz w:val="24"/>
          <w:szCs w:val="24"/>
          <w:rtl/>
        </w:rPr>
        <w:t>نكاتي را بايد رعايت نماييم، تا ساختار آن علم را در اختيار ما بگذارد. توليد اصطلاح‌نامه براي «محتواي خاصّ» چه تفاوت‌هايي با توليد اصطلاح‌نامه علم دارد؟ ما در رهيافت چه نوع اصطلاح‌نامه‌اي را احتياج داريم؟</w:t>
      </w:r>
    </w:p>
    <w:p w:rsidR="003D6B26" w:rsidRPr="00FA5540" w:rsidRDefault="003D6B26" w:rsidP="00FA5540">
      <w:pPr>
        <w:spacing w:line="240" w:lineRule="auto"/>
        <w:rPr>
          <w:position w:val="-4"/>
          <w:sz w:val="24"/>
          <w:szCs w:val="18"/>
          <w:rtl/>
        </w:rPr>
      </w:pPr>
    </w:p>
    <w:p w:rsidR="00A5480E" w:rsidRPr="00FA5540" w:rsidRDefault="00A5480E" w:rsidP="00FA5540">
      <w:pPr>
        <w:spacing w:line="240" w:lineRule="auto"/>
        <w:rPr>
          <w:position w:val="-4"/>
          <w:sz w:val="24"/>
          <w:szCs w:val="18"/>
          <w:rtl/>
        </w:rPr>
      </w:pPr>
    </w:p>
    <w:p w:rsidR="00A5480E" w:rsidRPr="00FA5540" w:rsidRDefault="00A5480E" w:rsidP="00FA5540">
      <w:pPr>
        <w:spacing w:line="240" w:lineRule="auto"/>
        <w:rPr>
          <w:sz w:val="24"/>
          <w:szCs w:val="24"/>
          <w:rtl/>
        </w:rPr>
      </w:pPr>
    </w:p>
    <w:p w:rsidR="001D4592" w:rsidRDefault="001D4592">
      <w:pPr>
        <w:bidi w:val="0"/>
        <w:spacing w:after="200" w:line="276" w:lineRule="auto"/>
        <w:ind w:firstLine="0"/>
        <w:jc w:val="left"/>
        <w:rPr>
          <w:sz w:val="24"/>
          <w:szCs w:val="24"/>
        </w:rPr>
      </w:pPr>
      <w:r>
        <w:rPr>
          <w:sz w:val="24"/>
          <w:szCs w:val="24"/>
        </w:rPr>
        <w:br w:type="page"/>
      </w:r>
    </w:p>
    <w:p w:rsidR="001D4592" w:rsidRDefault="001D4592" w:rsidP="001D4592">
      <w:pPr>
        <w:rPr>
          <w:rFonts w:hint="cs"/>
          <w:position w:val="-4"/>
          <w:sz w:val="28"/>
          <w:szCs w:val="22"/>
          <w:rtl/>
        </w:rPr>
      </w:pPr>
    </w:p>
    <w:p w:rsidR="001D4592" w:rsidRDefault="001D4592" w:rsidP="001D4592">
      <w:pPr>
        <w:rPr>
          <w:sz w:val="28"/>
          <w:rtl/>
        </w:rPr>
      </w:pPr>
      <w:bookmarkStart w:id="0" w:name="_GoBack"/>
      <w:bookmarkEnd w:id="0"/>
      <w:r w:rsidRPr="002C5CDC">
        <w:rPr>
          <w:position w:val="-4"/>
          <w:sz w:val="28"/>
          <w:szCs w:val="22"/>
        </w:rPr>
        <w:sym w:font="Wingdings 2" w:char="F0A3"/>
      </w:r>
      <w:r>
        <w:rPr>
          <w:rFonts w:hint="cs"/>
          <w:position w:val="-4"/>
          <w:sz w:val="28"/>
          <w:szCs w:val="22"/>
          <w:rtl/>
        </w:rPr>
        <w:t xml:space="preserve"> </w:t>
      </w:r>
      <w:r>
        <w:rPr>
          <w:rFonts w:hint="cs"/>
          <w:sz w:val="28"/>
          <w:rtl/>
        </w:rPr>
        <w:t>ايجاد نوع جديدي از اطلاعات به نام داده‌هاي رقومي (ديجيتالي) چه امكان جديدي را به عنوان ابزار دسترسي به اطلاعات فراهم كرده است؟ اين ابزار چه برتري‌هايي نسبت به ساير روش‌هاي دسترسي به اطلاعات دارد؟</w:t>
      </w:r>
    </w:p>
    <w:p w:rsidR="001D4592" w:rsidRDefault="001D4592" w:rsidP="001D4592">
      <w:pPr>
        <w:rPr>
          <w:sz w:val="28"/>
          <w:rtl/>
        </w:rPr>
      </w:pPr>
      <w:r w:rsidRPr="003D6B26">
        <w:rPr>
          <w:position w:val="-4"/>
          <w:sz w:val="28"/>
          <w:szCs w:val="22"/>
        </w:rPr>
        <w:sym w:font="Wingdings 2" w:char="F0A9"/>
      </w:r>
      <w:r>
        <w:rPr>
          <w:rFonts w:hint="cs"/>
          <w:sz w:val="28"/>
          <w:rtl/>
        </w:rPr>
        <w:t xml:space="preserve"> ابزار جستجو. اين ابزار به سرعت مي‌تواند واژه مورد نظر ما را در متن بيابد و در اختيار ما بگذارد.</w:t>
      </w:r>
    </w:p>
    <w:p w:rsidR="001D4592" w:rsidRDefault="001D4592" w:rsidP="001D4592">
      <w:pPr>
        <w:rPr>
          <w:sz w:val="28"/>
          <w:rtl/>
        </w:rPr>
      </w:pPr>
      <w:r w:rsidRPr="00FC742E">
        <w:rPr>
          <w:position w:val="-4"/>
          <w:sz w:val="28"/>
          <w:szCs w:val="22"/>
        </w:rPr>
        <w:sym w:font="Wingdings 2" w:char="F0A3"/>
      </w:r>
      <w:r>
        <w:rPr>
          <w:rFonts w:hint="cs"/>
          <w:sz w:val="28"/>
          <w:rtl/>
        </w:rPr>
        <w:t xml:space="preserve"> با بيان يك مثال نشان دهيد چگونه «نياز مخاطب» در شيوه طبقه‌بندي اطلاعات تأثير مي‌گذارد. آيا لازم است پيش از طبقه‌بندي، نياز مخاطبين آن بررسي شود؟</w:t>
      </w:r>
    </w:p>
    <w:p w:rsidR="001D4592" w:rsidRDefault="001D4592" w:rsidP="001D4592">
      <w:pPr>
        <w:rPr>
          <w:sz w:val="28"/>
          <w:rtl/>
        </w:rPr>
      </w:pPr>
      <w:r w:rsidRPr="003D6B26">
        <w:rPr>
          <w:position w:val="-4"/>
          <w:sz w:val="28"/>
          <w:szCs w:val="22"/>
        </w:rPr>
        <w:sym w:font="Wingdings 2" w:char="F0A9"/>
      </w:r>
      <w:r>
        <w:rPr>
          <w:rFonts w:hint="cs"/>
          <w:sz w:val="28"/>
          <w:rtl/>
        </w:rPr>
        <w:t xml:space="preserve"> در طبقه‌بندي كتاب‌ها بر اساس رده‌بندي كنگره براي اسلام يك كد فرعي (</w:t>
      </w:r>
      <w:r>
        <w:rPr>
          <w:sz w:val="28"/>
        </w:rPr>
        <w:t>BP</w:t>
      </w:r>
      <w:r>
        <w:rPr>
          <w:rFonts w:hint="cs"/>
          <w:sz w:val="28"/>
          <w:rtl/>
        </w:rPr>
        <w:t>) در نظر گرفته شده است، در حالي كه براي تاريخ آمريكا دو كد اصلي (</w:t>
      </w:r>
      <w:r>
        <w:rPr>
          <w:sz w:val="28"/>
        </w:rPr>
        <w:t>E,F</w:t>
      </w:r>
      <w:r>
        <w:rPr>
          <w:rFonts w:hint="cs"/>
          <w:sz w:val="28"/>
          <w:rtl/>
        </w:rPr>
        <w:t>) مجزاي از كد تاريخ (</w:t>
      </w:r>
      <w:r>
        <w:rPr>
          <w:sz w:val="28"/>
        </w:rPr>
        <w:t>D</w:t>
      </w:r>
      <w:r>
        <w:rPr>
          <w:rFonts w:hint="cs"/>
          <w:sz w:val="28"/>
          <w:rtl/>
        </w:rPr>
        <w:t>) لحاظ شده. پس نياز در طبقه‌بندي مؤثر است. بنابراين بايد نياز مخاطبين پيش از طبقه‏بندي بررسي شود.</w:t>
      </w:r>
    </w:p>
    <w:p w:rsidR="001D4592" w:rsidRDefault="001D4592" w:rsidP="001D4592">
      <w:pPr>
        <w:rPr>
          <w:sz w:val="28"/>
          <w:rtl/>
        </w:rPr>
      </w:pPr>
      <w:r w:rsidRPr="00570EF4">
        <w:rPr>
          <w:position w:val="-4"/>
          <w:sz w:val="28"/>
          <w:szCs w:val="22"/>
        </w:rPr>
        <w:sym w:font="Wingdings 2" w:char="F0A3"/>
      </w:r>
      <w:r>
        <w:rPr>
          <w:rFonts w:hint="cs"/>
          <w:sz w:val="28"/>
          <w:rtl/>
        </w:rPr>
        <w:t xml:space="preserve"> واژه «نمايه» را معنا كنيد. آيا نمايه هميشه بايد «موضوعي» باشد؟</w:t>
      </w:r>
    </w:p>
    <w:p w:rsidR="001D4592" w:rsidRDefault="001D4592" w:rsidP="001D4592">
      <w:pPr>
        <w:rPr>
          <w:sz w:val="28"/>
          <w:rtl/>
        </w:rPr>
      </w:pPr>
      <w:r w:rsidRPr="003D6B26">
        <w:rPr>
          <w:position w:val="-4"/>
          <w:sz w:val="28"/>
          <w:szCs w:val="22"/>
        </w:rPr>
        <w:sym w:font="Wingdings 2" w:char="F0A9"/>
      </w:r>
      <w:r>
        <w:rPr>
          <w:rFonts w:hint="cs"/>
          <w:sz w:val="28"/>
          <w:rtl/>
        </w:rPr>
        <w:t xml:space="preserve"> نمايه از تركيب بن مضارع (نماي) و حرف «ـه» ايجاد شده است كه «اسم ابزار» به معناي «وسيله نمايش» است. نمايه هميشه اطلاعاتي را به ما نشان مي‌دهد. خير. نمايه موضوعي يك نوع از نمايه است كه بيشترين كاربرد را دارد. امّا تنها نوع نمايه نيست.</w:t>
      </w:r>
    </w:p>
    <w:p w:rsidR="001D4592" w:rsidRDefault="001D4592" w:rsidP="001D4592">
      <w:pPr>
        <w:rPr>
          <w:sz w:val="28"/>
          <w:rtl/>
        </w:rPr>
      </w:pPr>
      <w:r w:rsidRPr="00570EF4">
        <w:rPr>
          <w:position w:val="-4"/>
          <w:sz w:val="28"/>
          <w:szCs w:val="22"/>
        </w:rPr>
        <w:sym w:font="Wingdings 2" w:char="F0A3"/>
      </w:r>
      <w:r>
        <w:rPr>
          <w:rFonts w:hint="cs"/>
          <w:sz w:val="28"/>
          <w:rtl/>
        </w:rPr>
        <w:t xml:space="preserve"> دليل توليد اصطلاح و ايجاد اصطلاح‌نامه چيست؟ چرا بايد نمايه را تبديل به اصطلاح كرد؟</w:t>
      </w:r>
    </w:p>
    <w:p w:rsidR="001D4592" w:rsidRDefault="001D4592" w:rsidP="001D4592">
      <w:pPr>
        <w:rPr>
          <w:sz w:val="28"/>
          <w:rtl/>
        </w:rPr>
      </w:pPr>
      <w:r w:rsidRPr="0086313E">
        <w:rPr>
          <w:position w:val="-4"/>
          <w:sz w:val="28"/>
          <w:szCs w:val="22"/>
        </w:rPr>
        <w:sym w:font="Wingdings 2" w:char="F0A9"/>
      </w:r>
      <w:r>
        <w:rPr>
          <w:rFonts w:hint="cs"/>
          <w:sz w:val="28"/>
          <w:rtl/>
        </w:rPr>
        <w:t xml:space="preserve"> استفاده از اصطلاح‌هاي يكسان براي طبقه‌بندي اطلاعات، دسترسي به اطلاعات را براي همه آسان مي‌نمايد و تعامل پژوهشگران را ممكن مي‌كند. نمايه به دليل اين‏كه از واژگان كنترل شده استفاده نمي‌كند و عبارات طولاني دارد، استفاده همگاني از آن‏ها دشوار است و دسترسي را سخت مي‏كند. لذا با تبديل به اصطلاح، يكسان شده و دسترسي را تسهيل مي‌نمايند. [همين‌كه به آساني و تعامل اشاره شود كافيست]</w:t>
      </w:r>
    </w:p>
    <w:p w:rsidR="001D4592" w:rsidRDefault="001D4592" w:rsidP="001D4592">
      <w:pPr>
        <w:rPr>
          <w:sz w:val="28"/>
          <w:rtl/>
        </w:rPr>
      </w:pPr>
      <w:r w:rsidRPr="003D6B26">
        <w:rPr>
          <w:position w:val="-4"/>
          <w:sz w:val="28"/>
          <w:szCs w:val="22"/>
        </w:rPr>
        <w:sym w:font="Wingdings 2" w:char="F0A3"/>
      </w:r>
      <w:r>
        <w:rPr>
          <w:rFonts w:hint="cs"/>
          <w:sz w:val="28"/>
          <w:rtl/>
        </w:rPr>
        <w:t xml:space="preserve"> وقتي براي يك «علم» اصطلاح‌نامه مي‌نويسيم (اصطلاح‌نامه علم) نكاتي را بايد رعايت نماييم، تا ساختار آن علم را در اختيار ما بگذارد. توليد اصطلاح‌نامه براي «محتواي خاصّ» چه تفاوت‌هايي با توليد اصطلاح‌نامه علم دارد؟ ما در رهيافت چه نوع اصطلاح‌نامه‌اي را احتياج داريم؟</w:t>
      </w:r>
    </w:p>
    <w:p w:rsidR="001D4592" w:rsidRDefault="001D4592" w:rsidP="001D4592">
      <w:pPr>
        <w:rPr>
          <w:sz w:val="28"/>
          <w:rtl/>
        </w:rPr>
      </w:pPr>
      <w:r w:rsidRPr="00CD2E9B">
        <w:rPr>
          <w:position w:val="-4"/>
          <w:sz w:val="28"/>
          <w:szCs w:val="22"/>
        </w:rPr>
        <w:sym w:font="Wingdings 2" w:char="F0A9"/>
      </w:r>
      <w:r>
        <w:rPr>
          <w:rFonts w:hint="cs"/>
          <w:sz w:val="28"/>
          <w:rtl/>
        </w:rPr>
        <w:t xml:space="preserve"> اصطلاح‌نامه محتوايي درصدد بيان ساختار محتوايي خاصّ است و نه يك علم. از اين رو، گستره وسيعي از موضوعات را شامل مي‏شود و به دليل گستردگي نمي‏توان از انديشمندان هر علم استفاده كرد. حركت در اين نوع اصطلاح‌نامه از پايين به بالا صورت مي‏گيرد، يعني از متن آغاز شده و به طبقه‏بندي اصطلاحات مي‌رسد. در رهيافت به دليل مشخص بودن منبع خاصّ، اصطلاح‌نامه محتوايي توليد مي‌كنيم.</w:t>
      </w:r>
    </w:p>
    <w:p w:rsidR="001D4592" w:rsidRPr="00024D73" w:rsidRDefault="001D4592" w:rsidP="001D4592">
      <w:pPr>
        <w:bidi w:val="0"/>
        <w:spacing w:after="200" w:line="276" w:lineRule="auto"/>
        <w:ind w:firstLine="0"/>
        <w:jc w:val="left"/>
        <w:rPr>
          <w:sz w:val="28"/>
        </w:rPr>
      </w:pPr>
    </w:p>
    <w:p w:rsidR="00024D73" w:rsidRPr="00FA5540" w:rsidRDefault="00024D73" w:rsidP="00FA5540">
      <w:pPr>
        <w:bidi w:val="0"/>
        <w:spacing w:after="200" w:line="240" w:lineRule="auto"/>
        <w:ind w:firstLine="0"/>
        <w:jc w:val="left"/>
        <w:rPr>
          <w:sz w:val="24"/>
          <w:szCs w:val="24"/>
        </w:rPr>
      </w:pPr>
    </w:p>
    <w:sectPr w:rsidR="00024D73" w:rsidRPr="00FA5540" w:rsidSect="00024D73">
      <w:footerReference w:type="default" r:id="rId8"/>
      <w:footerReference w:type="first" r:id="rId9"/>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D87" w:rsidRDefault="00FE0D87" w:rsidP="00024D73">
      <w:pPr>
        <w:spacing w:after="0" w:line="240" w:lineRule="auto"/>
      </w:pPr>
      <w:r>
        <w:separator/>
      </w:r>
    </w:p>
  </w:endnote>
  <w:endnote w:type="continuationSeparator" w:id="0">
    <w:p w:rsidR="00FE0D87" w:rsidRDefault="00FE0D87"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ind w:firstLine="0"/>
      <w:jc w:val="center"/>
      <w:rPr>
        <w:rFonts w:cs="Titr"/>
        <w:sz w:val="20"/>
        <w:szCs w:val="24"/>
      </w:rPr>
    </w:pPr>
    <w:r>
      <w:rPr>
        <w:rFonts w:cs="Titr" w:hint="cs"/>
        <w:noProof/>
        <w:sz w:val="20"/>
        <w:szCs w:val="24"/>
      </w:rPr>
      <w:drawing>
        <wp:anchor distT="0" distB="0" distL="114300" distR="114300" simplePos="0" relativeHeight="251658240" behindDoc="1" locked="0" layoutInCell="1" allowOverlap="1" wp14:anchorId="1A9ADE32" wp14:editId="424AE2A8">
          <wp:simplePos x="0" y="0"/>
          <wp:positionH relativeFrom="column">
            <wp:posOffset>-294005</wp:posOffset>
          </wp:positionH>
          <wp:positionV relativeFrom="paragraph">
            <wp:posOffset>-1340574</wp:posOffset>
          </wp:positionV>
          <wp:extent cx="724535" cy="1564640"/>
          <wp:effectExtent l="19050" t="0" r="18415" b="511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 Black 0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535" cy="1564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1D4592">
      <w:rPr>
        <w:rFonts w:cs="Titr"/>
        <w:noProof/>
        <w:sz w:val="20"/>
        <w:szCs w:val="24"/>
        <w:rtl/>
      </w:rPr>
      <w:t>2</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bidi w:val="0"/>
      <w:ind w:firstLine="0"/>
      <w:rPr>
        <w:rFonts w:ascii="Tunga" w:hAnsi="Tunga" w:cs="Tunga"/>
        <w:sz w:val="16"/>
        <w:szCs w:val="16"/>
      </w:rPr>
    </w:pPr>
    <w:r w:rsidRPr="00024D73">
      <w:rPr>
        <w:rFonts w:ascii="Tunga" w:hAnsi="Tunga" w:cs="Tunga"/>
        <w:sz w:val="16"/>
        <w:szCs w:val="16"/>
      </w:rPr>
      <w:fldChar w:fldCharType="begin"/>
    </w:r>
    <w:r w:rsidRPr="00024D73">
      <w:rPr>
        <w:rFonts w:ascii="Tunga" w:hAnsi="Tunga" w:cs="Tunga"/>
        <w:sz w:val="16"/>
        <w:szCs w:val="16"/>
      </w:rPr>
      <w:instrText xml:space="preserve"> FILENAME  \* Lower \p </w:instrText>
    </w:r>
    <w:r w:rsidRPr="00024D73">
      <w:rPr>
        <w:rFonts w:ascii="Tunga" w:hAnsi="Tunga" w:cs="Tunga"/>
        <w:sz w:val="16"/>
        <w:szCs w:val="16"/>
      </w:rPr>
      <w:fldChar w:fldCharType="separate"/>
    </w:r>
    <w:r w:rsidR="00FC742E">
      <w:rPr>
        <w:rFonts w:ascii="Tunga" w:hAnsi="Tunga" w:cs="Tunga"/>
        <w:noProof/>
        <w:sz w:val="16"/>
        <w:szCs w:val="16"/>
      </w:rPr>
      <w:t>document1</w:t>
    </w:r>
    <w:r w:rsidRPr="00024D73">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D87" w:rsidRDefault="00FE0D87" w:rsidP="00024D73">
      <w:pPr>
        <w:spacing w:after="0" w:line="240" w:lineRule="auto"/>
      </w:pPr>
      <w:r>
        <w:separator/>
      </w:r>
    </w:p>
  </w:footnote>
  <w:footnote w:type="continuationSeparator" w:id="0">
    <w:p w:rsidR="00FE0D87" w:rsidRDefault="00FE0D87" w:rsidP="00024D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42E"/>
    <w:rsid w:val="00024D73"/>
    <w:rsid w:val="00072FED"/>
    <w:rsid w:val="0011280B"/>
    <w:rsid w:val="001214F6"/>
    <w:rsid w:val="00150E05"/>
    <w:rsid w:val="001D4592"/>
    <w:rsid w:val="0022589C"/>
    <w:rsid w:val="0029134F"/>
    <w:rsid w:val="002C5CDC"/>
    <w:rsid w:val="002D3599"/>
    <w:rsid w:val="00334443"/>
    <w:rsid w:val="003D6B26"/>
    <w:rsid w:val="004A4E37"/>
    <w:rsid w:val="00570EF4"/>
    <w:rsid w:val="00827AB2"/>
    <w:rsid w:val="00855861"/>
    <w:rsid w:val="0086313E"/>
    <w:rsid w:val="008665A0"/>
    <w:rsid w:val="00A5480E"/>
    <w:rsid w:val="00AF2602"/>
    <w:rsid w:val="00B30BE1"/>
    <w:rsid w:val="00B569C6"/>
    <w:rsid w:val="00BA5076"/>
    <w:rsid w:val="00CD2E9B"/>
    <w:rsid w:val="00DC1D1A"/>
    <w:rsid w:val="00DD5BDD"/>
    <w:rsid w:val="00E369C6"/>
    <w:rsid w:val="00F90685"/>
    <w:rsid w:val="00FA5540"/>
    <w:rsid w:val="00FC742E"/>
    <w:rsid w:val="00FE0D8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D4592"/>
    <w:pPr>
      <w:keepNext/>
      <w:keepLines/>
      <w:spacing w:before="480" w:after="0"/>
      <w:outlineLvl w:val="0"/>
    </w:pPr>
    <w:rPr>
      <w:rFonts w:asciiTheme="majorHAnsi" w:eastAsiaTheme="majorEastAsia" w:hAnsiTheme="majorHAnsi" w:cstheme="majorBidi"/>
      <w:b/>
      <w:bCs/>
      <w:color w:val="365F91"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character" w:customStyle="1" w:styleId="Heading1Char">
    <w:name w:val="Heading 1 Char"/>
    <w:basedOn w:val="DefaultParagraphFont"/>
    <w:link w:val="Heading1"/>
    <w:uiPriority w:val="9"/>
    <w:rsid w:val="001D459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D4592"/>
    <w:pPr>
      <w:keepNext/>
      <w:keepLines/>
      <w:spacing w:before="480" w:after="0"/>
      <w:outlineLvl w:val="0"/>
    </w:pPr>
    <w:rPr>
      <w:rFonts w:asciiTheme="majorHAnsi" w:eastAsiaTheme="majorEastAsia" w:hAnsiTheme="majorHAnsi" w:cstheme="majorBidi"/>
      <w:b/>
      <w:bCs/>
      <w:color w:val="365F91"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character" w:customStyle="1" w:styleId="Heading1Char">
    <w:name w:val="Heading 1 Char"/>
    <w:basedOn w:val="DefaultParagraphFont"/>
    <w:link w:val="Heading1"/>
    <w:uiPriority w:val="9"/>
    <w:rsid w:val="001D459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im\Desktop\&#1576;&#1607;&#8204;&#1606;&#1575;&#1605;&#8204;&#1582;&#1583;&#157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A97A5-5EEC-4AF7-9A39-8B24D41BC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به‌نام‌خدا.dotx</Template>
  <TotalTime>79</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Samim</dc:creator>
  <cp:lastModifiedBy>User</cp:lastModifiedBy>
  <cp:revision>12</cp:revision>
  <dcterms:created xsi:type="dcterms:W3CDTF">2011-08-31T17:32:00Z</dcterms:created>
  <dcterms:modified xsi:type="dcterms:W3CDTF">2012-04-24T12:27:00Z</dcterms:modified>
</cp:coreProperties>
</file>