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895E6" w14:textId="77777777" w:rsidR="004522E2" w:rsidRDefault="0011618E"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پيشنهاداتي جهت بهره‌بردن از هومَص در مديريت اعتكاف</w:t>
      </w:r>
    </w:p>
    <w:p w14:paraId="47EB613C" w14:textId="77777777" w:rsidR="00881241" w:rsidRDefault="002412AD" w:rsidP="00881241">
      <w:pPr>
        <w:pStyle w:val="Heading1"/>
        <w:rPr>
          <w:rtl/>
        </w:rPr>
      </w:pPr>
      <w:r>
        <w:rPr>
          <w:rFonts w:hint="cs"/>
          <w:rtl/>
        </w:rPr>
        <w:t>مقدمه</w:t>
      </w:r>
    </w:p>
    <w:p w14:paraId="2BFE1BFB" w14:textId="77777777" w:rsidR="002412AD" w:rsidRDefault="002412AD" w:rsidP="00E22C0E">
      <w:pPr>
        <w:rPr>
          <w:rtl/>
        </w:rPr>
      </w:pPr>
      <w:r>
        <w:rPr>
          <w:rFonts w:hint="cs"/>
          <w:rtl/>
        </w:rPr>
        <w:t xml:space="preserve">هومَص (هوش مصنوعي) يك </w:t>
      </w:r>
      <w:bookmarkStart w:id="0" w:name="_GoBack"/>
      <w:bookmarkEnd w:id="0"/>
      <w:r>
        <w:rPr>
          <w:rFonts w:hint="cs"/>
          <w:rtl/>
        </w:rPr>
        <w:t>ابزار است كه مانند ساير ابزارهاي ساخت بشر مي‌تواند توانمندي‌هاي او را ارتقا بخشد؛ همانند يك خودرو. خودرو توانسته است قدرت انسان را در راه رفتن و انتقال از مكاني به مكان ديگر به‌طرز شگفت‌آوري افزايش دهد؛ راهي كه در سه روز بايد طيّ مي‌شد، امروزه با خودرو در سه ساعت قابل طيّ شدن است.</w:t>
      </w:r>
    </w:p>
    <w:p w14:paraId="4E843636" w14:textId="77777777" w:rsidR="00E22C0E" w:rsidRDefault="002412AD" w:rsidP="00E22C0E">
      <w:pPr>
        <w:rPr>
          <w:rtl/>
        </w:rPr>
      </w:pPr>
      <w:r>
        <w:rPr>
          <w:rFonts w:hint="cs"/>
          <w:rtl/>
        </w:rPr>
        <w:t>ما به هر موجود غيرزنده‌اي كه بتواند مشابه ذهن انسان عمل كند هوش مصنوعي و به‌اختصار هومَص مي‌گوييم. عملكردهايي مانند: يادگيري، درك وضعيت محيط پيرامون از طريق حسگرهاي ديداري، شنيداري يا لمسي، خوانش مت</w:t>
      </w:r>
      <w:r w:rsidR="006764D9">
        <w:rPr>
          <w:rFonts w:hint="cs"/>
          <w:rtl/>
        </w:rPr>
        <w:t>ون و تشخيص ساختار واژگاني عبارات،</w:t>
      </w:r>
      <w:r>
        <w:rPr>
          <w:rFonts w:hint="cs"/>
          <w:rtl/>
        </w:rPr>
        <w:t xml:space="preserve"> تجزيه و تحليل داده‌ها، تصميم‌گيري</w:t>
      </w:r>
      <w:r w:rsidR="006764D9">
        <w:rPr>
          <w:rFonts w:hint="cs"/>
          <w:rtl/>
        </w:rPr>
        <w:t xml:space="preserve"> مبتني بر ارزش‌گذاري گزينه‌ها</w:t>
      </w:r>
      <w:r>
        <w:rPr>
          <w:rFonts w:hint="cs"/>
          <w:rtl/>
        </w:rPr>
        <w:t xml:space="preserve">، نگارش متن و توليد محصولات صوتي و تصويري و </w:t>
      </w:r>
      <w:r w:rsidR="006764D9">
        <w:rPr>
          <w:rFonts w:hint="cs"/>
          <w:rtl/>
        </w:rPr>
        <w:t>حتي</w:t>
      </w:r>
      <w:r>
        <w:rPr>
          <w:rFonts w:hint="cs"/>
          <w:rtl/>
        </w:rPr>
        <w:t xml:space="preserve"> آثار هنري.</w:t>
      </w:r>
    </w:p>
    <w:p w14:paraId="4120A124" w14:textId="77777777" w:rsidR="006764D9" w:rsidRDefault="006764D9" w:rsidP="00E22C0E">
      <w:pPr>
        <w:rPr>
          <w:rtl/>
        </w:rPr>
      </w:pPr>
      <w:r>
        <w:rPr>
          <w:rFonts w:hint="cs"/>
          <w:rtl/>
        </w:rPr>
        <w:t>در حالي كه ذهن انسان گاهي دچار غفلت شده و برخي مفاهيم را هنگام تحليل از ياد مي‌برد، سرعت اندكي دارد و براي دريافت داده‌ها نيازمند مطالعه طولاني‌مدت و زمان‌بر است و در فعاليت‌هاي ذهني دچار خستگي مي‌گردد، هومَص با رفع اين كاستي‌ها، فرصتي فراهم مي‌كند كه حجم بسيار بزرگي از داده‌ها و اطلاعات در زماني بسيار اندك پردازش شود، بدون آن‌كه هيچ‌يك از مفاهيم فراموش شده و از محاسبه خارج گردد. قطعاً چنين ابزاري مي‌تواند بهترين دستيار هر انساني هنگام فعاليت‌هاي نظري و ذهني باشد.</w:t>
      </w:r>
    </w:p>
    <w:p w14:paraId="1BD2AEA8" w14:textId="77777777" w:rsidR="006764D9" w:rsidRDefault="006764D9" w:rsidP="006764D9">
      <w:pPr>
        <w:pStyle w:val="Heading1"/>
        <w:rPr>
          <w:rtl/>
        </w:rPr>
      </w:pPr>
      <w:r>
        <w:rPr>
          <w:rFonts w:hint="cs"/>
          <w:rtl/>
        </w:rPr>
        <w:t>پيشنهادات</w:t>
      </w:r>
    </w:p>
    <w:p w14:paraId="7C832EEE" w14:textId="77777777" w:rsidR="00CD1B5B" w:rsidRPr="00CD1B5B" w:rsidRDefault="00CD1B5B" w:rsidP="00CD1B5B">
      <w:pPr>
        <w:pStyle w:val="Heading2"/>
        <w:rPr>
          <w:rtl/>
        </w:rPr>
      </w:pPr>
      <w:r>
        <w:rPr>
          <w:rFonts w:hint="cs"/>
          <w:rtl/>
        </w:rPr>
        <w:t>مديريت بهتر</w:t>
      </w:r>
    </w:p>
    <w:p w14:paraId="4FAC60BD" w14:textId="77777777" w:rsidR="00F06D1F" w:rsidRDefault="00F06D1F" w:rsidP="00CD1B5B">
      <w:pPr>
        <w:pStyle w:val="ListParagraph"/>
        <w:numPr>
          <w:ilvl w:val="0"/>
          <w:numId w:val="39"/>
        </w:numPr>
        <w:ind w:left="851" w:hanging="284"/>
        <w:contextualSpacing w:val="0"/>
      </w:pPr>
      <w:r>
        <w:rPr>
          <w:rFonts w:hint="cs"/>
          <w:rtl/>
        </w:rPr>
        <w:t>از هومَص مي‌توان در مديريت اعتكاف بهره برد، در اين راستا كه چنين مراسم معنوي و عبادي وسيع و گسترده‌اي به‌بهترين شكل ممكن برگزار شده و معتكفان از منافع آن بيشتر برخوردار شوند.</w:t>
      </w:r>
    </w:p>
    <w:p w14:paraId="23080B4D" w14:textId="77777777" w:rsidR="00F06D1F" w:rsidRDefault="00F06D1F" w:rsidP="00CD1B5B">
      <w:pPr>
        <w:pStyle w:val="ListParagraph"/>
        <w:numPr>
          <w:ilvl w:val="0"/>
          <w:numId w:val="39"/>
        </w:numPr>
        <w:ind w:left="851" w:hanging="284"/>
        <w:contextualSpacing w:val="0"/>
      </w:pPr>
      <w:r>
        <w:rPr>
          <w:rFonts w:hint="cs"/>
          <w:rtl/>
        </w:rPr>
        <w:t>مهم‌ترين بخش مديريت اعتكاف برنامه‌ريزي و مديريت زمان در برگزاري مراسم است.</w:t>
      </w:r>
    </w:p>
    <w:p w14:paraId="06A65E3F" w14:textId="77777777" w:rsidR="00F06D1F" w:rsidRDefault="00F06D1F" w:rsidP="00CD1B5B">
      <w:pPr>
        <w:pStyle w:val="ListParagraph"/>
        <w:numPr>
          <w:ilvl w:val="0"/>
          <w:numId w:val="39"/>
        </w:numPr>
        <w:ind w:left="851" w:hanging="284"/>
        <w:contextualSpacing w:val="0"/>
      </w:pPr>
      <w:r>
        <w:rPr>
          <w:rFonts w:hint="cs"/>
          <w:rtl/>
        </w:rPr>
        <w:t>هومَص مي‌تواند برنامه‌هاي سخنراني، مداحي، دعاخواني گروهي و تأمين وعده‌هاي غذايي را به‌نحوي تنظيم و پيشنهاد كند كه تداخل نداشته، خسته‌كننده نشده و سروقت به انجام رسند.</w:t>
      </w:r>
    </w:p>
    <w:p w14:paraId="377A3F20" w14:textId="77777777" w:rsidR="00F06D1F" w:rsidRDefault="00F06D1F" w:rsidP="00CD1B5B">
      <w:pPr>
        <w:pStyle w:val="ListParagraph"/>
        <w:numPr>
          <w:ilvl w:val="0"/>
          <w:numId w:val="39"/>
        </w:numPr>
        <w:ind w:left="851" w:hanging="284"/>
        <w:contextualSpacing w:val="0"/>
      </w:pPr>
      <w:r>
        <w:rPr>
          <w:rFonts w:hint="cs"/>
          <w:rtl/>
        </w:rPr>
        <w:t>مي‌تواند زمان‌بندي حضور مثلاً يك مداح را به‌نحوي برنامه‌ريزي كند كه بتواند به‌موقع در چند مسجد و چند محل اعتكاف حاضر شود، با ملاحظه مسافت و زمان تردّد.</w:t>
      </w:r>
    </w:p>
    <w:p w14:paraId="67D476DB" w14:textId="77777777" w:rsidR="00CD1B5B" w:rsidRDefault="00CD1B5B" w:rsidP="00CD1B5B">
      <w:pPr>
        <w:pStyle w:val="Heading2"/>
      </w:pPr>
      <w:r>
        <w:rPr>
          <w:rFonts w:hint="cs"/>
          <w:rtl/>
        </w:rPr>
        <w:t>توزيع دقيق‌تر</w:t>
      </w:r>
    </w:p>
    <w:p w14:paraId="5CE08D4B" w14:textId="77777777" w:rsidR="00F06D1F" w:rsidRDefault="00F06D1F" w:rsidP="00CD1B5B">
      <w:pPr>
        <w:pStyle w:val="ListParagraph"/>
        <w:numPr>
          <w:ilvl w:val="0"/>
          <w:numId w:val="39"/>
        </w:numPr>
        <w:ind w:left="851" w:hanging="284"/>
        <w:contextualSpacing w:val="0"/>
      </w:pPr>
      <w:r>
        <w:rPr>
          <w:rFonts w:hint="cs"/>
          <w:rtl/>
        </w:rPr>
        <w:t>مي‌توان محاسبه كرد وعده‌هاي غذايي دقيقاً در چه زماني بايد تهيه و منتقل شود، تا در وقت مناسب قابل توزيع باشد، بدون تداخل با برنامه‌هاي عبادي، به‌نحوي كه در زبان عاميانه: «از دهن نيافتد و نَماسَد»!</w:t>
      </w:r>
    </w:p>
    <w:p w14:paraId="2D995901" w14:textId="77777777" w:rsidR="00CD1B5B" w:rsidRDefault="00CD1B5B" w:rsidP="00CD1B5B">
      <w:pPr>
        <w:pStyle w:val="Heading2"/>
      </w:pPr>
      <w:r>
        <w:rPr>
          <w:rFonts w:hint="cs"/>
          <w:rtl/>
        </w:rPr>
        <w:lastRenderedPageBreak/>
        <w:t>بهره‌‌مندي بيشتر</w:t>
      </w:r>
    </w:p>
    <w:p w14:paraId="6EF83E46" w14:textId="77777777" w:rsidR="00F06D1F" w:rsidRDefault="004532A1" w:rsidP="00CD1B5B">
      <w:pPr>
        <w:pStyle w:val="ListParagraph"/>
        <w:numPr>
          <w:ilvl w:val="0"/>
          <w:numId w:val="39"/>
        </w:numPr>
        <w:ind w:left="851" w:hanging="284"/>
        <w:contextualSpacing w:val="0"/>
      </w:pPr>
      <w:r>
        <w:rPr>
          <w:rFonts w:hint="cs"/>
          <w:rtl/>
        </w:rPr>
        <w:t>هومَص توانايي بالايي در تحليل داده‌هاي حجيم يا در اصطلاح فني «</w:t>
      </w:r>
      <w:r>
        <w:t>Big data</w:t>
      </w:r>
      <w:r>
        <w:rPr>
          <w:rFonts w:hint="cs"/>
          <w:rtl/>
        </w:rPr>
        <w:t>» دارد. كافيست معتكفان حين مراسم، يا پس از آن، ديدگاه‌ها و نظرات خود را از طريق پيامك يا پيام‌رسان‌ها ارسال كنند.</w:t>
      </w:r>
      <w:r w:rsidR="001E7C99">
        <w:rPr>
          <w:rFonts w:hint="cs"/>
          <w:rtl/>
        </w:rPr>
        <w:t xml:space="preserve"> هومَص با پردازش  اين داده‌ها مي‌تواند پيشنهاداتي توليد كند تا تجربه اين مراسم معنوي را بهبود و ارتقا بخشد.</w:t>
      </w:r>
    </w:p>
    <w:p w14:paraId="4479E523" w14:textId="77777777" w:rsidR="001E7C99" w:rsidRDefault="00DE2E6C" w:rsidP="00CD1B5B">
      <w:pPr>
        <w:pStyle w:val="ListParagraph"/>
        <w:numPr>
          <w:ilvl w:val="0"/>
          <w:numId w:val="39"/>
        </w:numPr>
        <w:ind w:left="851" w:hanging="284"/>
        <w:contextualSpacing w:val="0"/>
      </w:pPr>
      <w:r>
        <w:rPr>
          <w:rFonts w:hint="cs"/>
          <w:rtl/>
        </w:rPr>
        <w:t>با تحليل اين داده‌ها، هومَص مي‌تواند نيازهاي روحي و معنوي و حتي جسمي معتكفان را شناسايي كرده و بهترين توصيه‌ها را براي توزيع و تأمين امكانات و برنامه‌هاي عبادي ارائه نمايد.</w:t>
      </w:r>
    </w:p>
    <w:p w14:paraId="13584429" w14:textId="77777777" w:rsidR="00CD1B5B" w:rsidRDefault="00CD1B5B" w:rsidP="00CD1B5B">
      <w:pPr>
        <w:pStyle w:val="Heading2"/>
      </w:pPr>
      <w:r>
        <w:rPr>
          <w:rFonts w:hint="cs"/>
          <w:rtl/>
        </w:rPr>
        <w:t>تخصيص كارآتر</w:t>
      </w:r>
    </w:p>
    <w:p w14:paraId="3C3BA792" w14:textId="77777777" w:rsidR="00DE2E6C" w:rsidRDefault="00DE2E6C" w:rsidP="00CD1B5B">
      <w:pPr>
        <w:pStyle w:val="ListParagraph"/>
        <w:numPr>
          <w:ilvl w:val="0"/>
          <w:numId w:val="39"/>
        </w:numPr>
        <w:ind w:left="851" w:hanging="284"/>
        <w:contextualSpacing w:val="0"/>
      </w:pPr>
      <w:r>
        <w:rPr>
          <w:rFonts w:hint="cs"/>
          <w:rtl/>
        </w:rPr>
        <w:t>اختصاص منابع يكي از مهم‌ترين فعاليت‌هاي پيشيني در برگزاري مراسم اعتكاف است. هومَص قادر است با داده‌هاي جمعيتي و اطلاعاتي كه از مراسم سال‌هاي قبل در اختيار گرفته با دقّت بالايي پيش‌بيني كند چه تعداد افراد و با چه سليقه‌هايي و البته در چه گروه‌هاي سنّي و صنفي براي اعتكاف در يك مسجد نام‌نويسي خواهند كرد. با اين اطلاعات مي‌توان تقسيم‌بندي دقيق‌تري براي فضا و مكان و توزيع امكانات در نظر گرفت.</w:t>
      </w:r>
    </w:p>
    <w:p w14:paraId="57985B3D" w14:textId="77777777" w:rsidR="00CD1B5B" w:rsidRDefault="00CD1B5B" w:rsidP="00CD1B5B">
      <w:pPr>
        <w:pStyle w:val="Heading2"/>
      </w:pPr>
      <w:r>
        <w:rPr>
          <w:rFonts w:hint="cs"/>
          <w:rtl/>
        </w:rPr>
        <w:t>پاسخگويي سريع‌تر</w:t>
      </w:r>
    </w:p>
    <w:p w14:paraId="0AF10CC7" w14:textId="77777777" w:rsidR="00DE2E6C" w:rsidRDefault="00DE2E6C" w:rsidP="00CD1B5B">
      <w:pPr>
        <w:pStyle w:val="ListParagraph"/>
        <w:numPr>
          <w:ilvl w:val="0"/>
          <w:numId w:val="39"/>
        </w:numPr>
        <w:ind w:left="851" w:hanging="284"/>
        <w:contextualSpacing w:val="0"/>
      </w:pPr>
      <w:r>
        <w:rPr>
          <w:rFonts w:hint="cs"/>
          <w:rtl/>
        </w:rPr>
        <w:t>توليد چت‌بات اختصاصي اعتكاف اين فرصت را براي معتكفان فراهم مي‌كند كه به پاسخ پرسش‌هاي شرعي خود دست پيدا كنند، بسيار سريع‌تر و دقيق‌تر و درلحظه.</w:t>
      </w:r>
    </w:p>
    <w:p w14:paraId="5C83EB0F" w14:textId="77777777" w:rsidR="00CD1B5B" w:rsidRDefault="00CD1B5B" w:rsidP="00CD1B5B">
      <w:pPr>
        <w:pStyle w:val="Heading2"/>
      </w:pPr>
      <w:r>
        <w:rPr>
          <w:rFonts w:hint="cs"/>
          <w:rtl/>
        </w:rPr>
        <w:t>برنامه‌ريزي شخصي‌تر</w:t>
      </w:r>
    </w:p>
    <w:p w14:paraId="4BDD8434" w14:textId="77777777" w:rsidR="00DE2E6C" w:rsidRDefault="00DE2E6C" w:rsidP="00CD1B5B">
      <w:pPr>
        <w:pStyle w:val="ListParagraph"/>
        <w:numPr>
          <w:ilvl w:val="0"/>
          <w:numId w:val="39"/>
        </w:numPr>
        <w:ind w:left="851" w:hanging="284"/>
        <w:contextualSpacing w:val="0"/>
      </w:pPr>
      <w:r>
        <w:rPr>
          <w:rFonts w:hint="cs"/>
          <w:rtl/>
        </w:rPr>
        <w:t xml:space="preserve">دستيار شخصي اعتكاف نيز مي‌تواند ابزاري باشد تا هر معتكف با نصب آن در گوشي لمسي خود قادر به مديريت زمان و برنامه‌ريزي عبادات خود باشد. اين دستيار شخصي با اتصال به سرور اصلي اعتكاف، اخبار و زمان‌بندي برنامه‌ها را به او اطلاع مي‌دهد و از يك‌سو اوقات خالي را در اختيار شخص مي‌گذارد و از سوي ديگر، فهرستي از عبادات را. شخص مي‌تواند با لمس يك دكمه ميزان سبك يا سنگين بودن برنامه عبادي خود را مشخّص كند، تا سامانه هومَص بهترين برنامه را برايش بسازد. </w:t>
      </w:r>
    </w:p>
    <w:p w14:paraId="0C258BFF" w14:textId="77777777" w:rsidR="00DE2E6C" w:rsidRDefault="00DE2E6C" w:rsidP="00CD1B5B">
      <w:pPr>
        <w:pStyle w:val="ListParagraph"/>
        <w:numPr>
          <w:ilvl w:val="0"/>
          <w:numId w:val="39"/>
        </w:numPr>
        <w:ind w:left="851" w:hanging="284"/>
        <w:contextualSpacing w:val="0"/>
      </w:pPr>
      <w:r>
        <w:rPr>
          <w:rFonts w:hint="cs"/>
          <w:rtl/>
        </w:rPr>
        <w:t xml:space="preserve">دستيار شخصي مي‌تواند در سه روز عبادت، متناسب با وضعيت حالي و روحي معتكف برنامه اختصاصي او را ويرايش و اصلاح كند. كافيست </w:t>
      </w:r>
      <w:r w:rsidR="000C6E5B">
        <w:rPr>
          <w:rFonts w:hint="cs"/>
          <w:rtl/>
        </w:rPr>
        <w:t>دكمه «سبك‌تر كردن برنامه عبادي» را مثلاً لمس كند، تا به‌صورت خودكار بخشي از عبادت‌ها كاسته شده و زمان استراحت ميان آن‌ها افزايش يابد. با چنين دستياري، فرصت تلاوت قرآن و ادعيه مأثوره افزايش خواهد يافت.</w:t>
      </w:r>
    </w:p>
    <w:p w14:paraId="17786598" w14:textId="77777777" w:rsidR="00CD1B5B" w:rsidRDefault="00CD1B5B" w:rsidP="00CD1B5B">
      <w:pPr>
        <w:pStyle w:val="Heading2"/>
      </w:pPr>
      <w:r>
        <w:rPr>
          <w:rFonts w:hint="cs"/>
          <w:rtl/>
        </w:rPr>
        <w:t>گزارشات كامل‌تر</w:t>
      </w:r>
    </w:p>
    <w:p w14:paraId="00DE354A" w14:textId="77777777" w:rsidR="000C6E5B" w:rsidRDefault="000C6E5B" w:rsidP="00CD1B5B">
      <w:pPr>
        <w:pStyle w:val="ListParagraph"/>
        <w:numPr>
          <w:ilvl w:val="0"/>
          <w:numId w:val="39"/>
        </w:numPr>
        <w:ind w:left="851" w:hanging="284"/>
        <w:contextualSpacing w:val="0"/>
      </w:pPr>
      <w:r>
        <w:rPr>
          <w:rFonts w:hint="cs"/>
          <w:rtl/>
        </w:rPr>
        <w:t>چنين دستياري با توجه به اتصال به سرور اعتكاف، اطلاعاتي را از شيوه برنامه‌ريزي و عبادت معتكفان جمع‌آوري مي‌كند كه با توجه به مشخّص بودن اقليم، شهر، مسجد، سن، صنف، تحصيلات و ساير مشخصات افراد، برنامه‌ريزي اعتكاف در سال‌هاي آتي را به‌نحو غيرقابل‌باوري متحوّل مي‌سازد.</w:t>
      </w:r>
    </w:p>
    <w:p w14:paraId="67AF0CC8" w14:textId="77777777" w:rsidR="000C6E5B" w:rsidRDefault="000C6E5B" w:rsidP="00CD1B5B">
      <w:pPr>
        <w:pStyle w:val="ListParagraph"/>
        <w:numPr>
          <w:ilvl w:val="0"/>
          <w:numId w:val="39"/>
        </w:numPr>
        <w:ind w:left="851" w:hanging="284"/>
        <w:contextualSpacing w:val="0"/>
      </w:pPr>
      <w:r>
        <w:rPr>
          <w:rFonts w:hint="cs"/>
          <w:rtl/>
        </w:rPr>
        <w:t>هومَص با حجم بالاي اطلاعاتي كه از طريق چت‌بات، دستيار شخصي، سامانه پيشنهادات و ابزارهاي مديريت و برنامه‌ريزي به دست مي‌آورد، حتي مي‌تواند متن و مضمون‌هاي شرعي و اخلاقي و عبادي سخنراني‌ها را نيز تنظيم كند. اين‌كه چه مطالبي بايد براي معتكفان گفته شود و يا در قالب بروشور توليد شده و در اختيارشان قرار گيرد. زيرا نيازها را به‌صورت دقيق‌تري توانسته شناسايي كند.</w:t>
      </w:r>
    </w:p>
    <w:p w14:paraId="418A37A3" w14:textId="77777777" w:rsidR="000C6E5B" w:rsidRDefault="000C6E5B" w:rsidP="00CD1B5B">
      <w:pPr>
        <w:pStyle w:val="ListParagraph"/>
        <w:numPr>
          <w:ilvl w:val="0"/>
          <w:numId w:val="39"/>
        </w:numPr>
        <w:ind w:left="851" w:hanging="284"/>
        <w:contextualSpacing w:val="0"/>
      </w:pPr>
      <w:r>
        <w:rPr>
          <w:rFonts w:hint="cs"/>
          <w:rtl/>
        </w:rPr>
        <w:t>قابليت شخصي‌سازي يكي از دستاوردهاي چنين سامانه‌اي است. هومَص با داده‌هاي فوق مي‌تواند پيشنهادات اختصاصي هر مسجد را ارائه كند كه با ساير مساجد متفاوت خواهد بود، حسب داده‌هاي منطقه‌اي.</w:t>
      </w:r>
    </w:p>
    <w:p w14:paraId="6E854B7E" w14:textId="77777777" w:rsidR="00CD1B5B" w:rsidRDefault="00CD1B5B" w:rsidP="00CD1B5B">
      <w:pPr>
        <w:pStyle w:val="Heading2"/>
      </w:pPr>
      <w:r>
        <w:rPr>
          <w:rFonts w:hint="cs"/>
          <w:rtl/>
        </w:rPr>
        <w:t>مشاركت گسترده‌تر</w:t>
      </w:r>
    </w:p>
    <w:p w14:paraId="0AAE1477" w14:textId="77777777" w:rsidR="007F7D9C" w:rsidRDefault="007F7D9C" w:rsidP="00CD1B5B">
      <w:pPr>
        <w:pStyle w:val="ListParagraph"/>
        <w:numPr>
          <w:ilvl w:val="0"/>
          <w:numId w:val="39"/>
        </w:numPr>
        <w:ind w:left="851" w:hanging="284"/>
        <w:contextualSpacing w:val="0"/>
      </w:pPr>
      <w:r>
        <w:rPr>
          <w:rFonts w:hint="cs"/>
          <w:rtl/>
        </w:rPr>
        <w:t>اين داده‌ها فرصتي فراهم مي‌كند تا هومَص بتواند محورهاي تبليغ و دعوت را هم طراحي كند. اين‌كه با چه عبارات و كلماتي مي‌توان افراد و اقشار بيشتري را در سال‌هاي بعد براي مشاركت دعوت نمود. هر گروه اجتماعي، متناسب با خُرده‌فرهنگ اختصاصي خود مخاطب بخشي از اين تبليغات خواهند بود.</w:t>
      </w:r>
    </w:p>
    <w:p w14:paraId="5353DE17" w14:textId="77777777" w:rsidR="00CD1B5B" w:rsidRDefault="00CD1B5B" w:rsidP="00CD1B5B">
      <w:pPr>
        <w:pStyle w:val="Heading2"/>
      </w:pPr>
      <w:r>
        <w:rPr>
          <w:rFonts w:hint="cs"/>
          <w:rtl/>
        </w:rPr>
        <w:t>اسراف كمتر</w:t>
      </w:r>
    </w:p>
    <w:p w14:paraId="537BEF6C" w14:textId="77777777" w:rsidR="00300C8C" w:rsidRDefault="00300C8C" w:rsidP="00CD1B5B">
      <w:pPr>
        <w:pStyle w:val="ListParagraph"/>
        <w:numPr>
          <w:ilvl w:val="0"/>
          <w:numId w:val="39"/>
        </w:numPr>
        <w:ind w:left="851" w:hanging="284"/>
        <w:contextualSpacing w:val="0"/>
      </w:pPr>
      <w:r>
        <w:rPr>
          <w:rFonts w:hint="cs"/>
          <w:rtl/>
        </w:rPr>
        <w:t xml:space="preserve">وقتي منابع بهتر مديريت شوند، دقيق‌تر توزيع گردند، اسراف هم كم خواهد شد. هومَص با گزارشاتي كه از ميزان اضافه آمدن مثلاً وعده‌هاي غذايي دريافت مي‌كند، مي‌تواند براي وعده‌هاي بعدي </w:t>
      </w:r>
      <w:r w:rsidR="00BB1B29">
        <w:rPr>
          <w:rFonts w:hint="cs"/>
          <w:rtl/>
        </w:rPr>
        <w:t>توصيه‌هايي ارائه نمايد.</w:t>
      </w:r>
    </w:p>
    <w:p w14:paraId="549CDE9F" w14:textId="77777777" w:rsidR="00CD1B5B" w:rsidRDefault="00CD1B5B" w:rsidP="00CD1B5B">
      <w:pPr>
        <w:pStyle w:val="Heading2"/>
      </w:pPr>
      <w:r>
        <w:rPr>
          <w:rFonts w:hint="cs"/>
          <w:rtl/>
        </w:rPr>
        <w:t>محتواي جذّاب‌تر</w:t>
      </w:r>
    </w:p>
    <w:p w14:paraId="2115522E" w14:textId="77777777" w:rsidR="00424E92" w:rsidRDefault="00424E92" w:rsidP="00CD1B5B">
      <w:pPr>
        <w:pStyle w:val="ListParagraph"/>
        <w:numPr>
          <w:ilvl w:val="0"/>
          <w:numId w:val="39"/>
        </w:numPr>
        <w:ind w:left="851" w:hanging="284"/>
        <w:contextualSpacing w:val="0"/>
      </w:pPr>
      <w:r>
        <w:rPr>
          <w:rFonts w:hint="cs"/>
          <w:rtl/>
        </w:rPr>
        <w:t>ديگر در عرصه توليد محتواي متني، صوتي و تصويري كه توانمندي هومَص مشخّص شده است. با اين ابزار مي‌توان تصاوير، ويدئوها، كليپ‌ها و متن‌هاي جذّاب و مفيد مرتبط با اعتكاف را در كمترين زمان توليد كرد.</w:t>
      </w:r>
    </w:p>
    <w:p w14:paraId="49FE6F13" w14:textId="77777777" w:rsidR="00424A75" w:rsidRDefault="00424A75" w:rsidP="00424A75">
      <w:pPr>
        <w:pStyle w:val="Heading2"/>
      </w:pPr>
      <w:r>
        <w:rPr>
          <w:rFonts w:hint="cs"/>
          <w:rtl/>
        </w:rPr>
        <w:t>يادآوري به‌موقع‌تر</w:t>
      </w:r>
    </w:p>
    <w:p w14:paraId="40F806DE" w14:textId="77777777" w:rsidR="00B468A4" w:rsidRDefault="00B468A4" w:rsidP="00CD1B5B">
      <w:pPr>
        <w:pStyle w:val="ListParagraph"/>
        <w:numPr>
          <w:ilvl w:val="0"/>
          <w:numId w:val="39"/>
        </w:numPr>
        <w:ind w:left="851" w:hanging="284"/>
        <w:contextualSpacing w:val="0"/>
      </w:pPr>
      <w:r>
        <w:rPr>
          <w:rFonts w:hint="cs"/>
          <w:rtl/>
        </w:rPr>
        <w:t xml:space="preserve">هشدارها و يادآوري‌ها يكي از كاركردهاي هومَص است. به‌موقع زمان هر كاري را به ياد مي‌آورد و اطلاع مي‌دهد. </w:t>
      </w:r>
      <w:r w:rsidR="00424A75">
        <w:rPr>
          <w:rFonts w:hint="cs"/>
          <w:rtl/>
        </w:rPr>
        <w:t>مي‌تواند تماس برقرار كرده، يا پيامك ارسال كند. هم براي مسئولان و هم معتكفان.</w:t>
      </w:r>
    </w:p>
    <w:p w14:paraId="062C39C2" w14:textId="77777777" w:rsidR="00424A75" w:rsidRDefault="00424A75" w:rsidP="00424A75">
      <w:pPr>
        <w:pStyle w:val="Heading2"/>
      </w:pPr>
      <w:r>
        <w:rPr>
          <w:rFonts w:hint="cs"/>
          <w:rtl/>
        </w:rPr>
        <w:t>ارتباطات وسيع‌تر</w:t>
      </w:r>
    </w:p>
    <w:p w14:paraId="69B08969" w14:textId="77777777" w:rsidR="00424A75" w:rsidRDefault="00424A75" w:rsidP="00CD1B5B">
      <w:pPr>
        <w:pStyle w:val="ListParagraph"/>
        <w:numPr>
          <w:ilvl w:val="0"/>
          <w:numId w:val="39"/>
        </w:numPr>
        <w:ind w:left="851" w:hanging="284"/>
        <w:contextualSpacing w:val="0"/>
      </w:pPr>
      <w:r>
        <w:rPr>
          <w:rFonts w:hint="cs"/>
          <w:rtl/>
        </w:rPr>
        <w:t>هومَص بر اساس وظايف و كاركردهاي هر مسئول در هر منطقه جغرافيايي قادر است گروه‌هاي كاري شكل دهد و ارتباط ميان آن‌ها را به‌صورت مستمر و پايدار حفظ كند، تا مشاركت و همكاري بيشتري داشته باشند. به عنوان مثال، تمامي تأمين‌كنندگان وعده‌هاي غذايي به هم مرتبط شوند، در يك پيام‌رسان، اگر مشكلي براي يكي از آن‌ها پيش آمد، با يك پيام بتواند از ديگر مساجد ياري بطلبد.</w:t>
      </w:r>
    </w:p>
    <w:p w14:paraId="34947B5B" w14:textId="77777777" w:rsidR="00824DA0" w:rsidRDefault="00824DA0" w:rsidP="00824DA0">
      <w:pPr>
        <w:pStyle w:val="Heading2"/>
      </w:pPr>
      <w:r>
        <w:rPr>
          <w:rFonts w:hint="cs"/>
          <w:rtl/>
        </w:rPr>
        <w:t>اخبار لحظه‌اي‌تر</w:t>
      </w:r>
    </w:p>
    <w:p w14:paraId="3F4D0F5A" w14:textId="77777777" w:rsidR="00824DA0" w:rsidRDefault="00824DA0" w:rsidP="00CD1B5B">
      <w:pPr>
        <w:pStyle w:val="ListParagraph"/>
        <w:numPr>
          <w:ilvl w:val="0"/>
          <w:numId w:val="39"/>
        </w:numPr>
        <w:ind w:left="851" w:hanging="284"/>
        <w:contextualSpacing w:val="0"/>
      </w:pPr>
      <w:r>
        <w:rPr>
          <w:rFonts w:hint="cs"/>
          <w:rtl/>
        </w:rPr>
        <w:t>برخي تأخيرها، حوادث و رويدادها بايد به‌لحظه اطلاع‌رساني شود. زيرا در برنامه‌ريزي مسئولان يا حتي خود معتكفان تأثير مي‌گذارد. استفاده از چت‌بات‌ها، يا دستيار شخصي هوشمند، يا حتي از طريق ارسال پيامك انبوه، مي‌توان اين قبيل اخبار را فوراً به آگاهي افراد رساند.</w:t>
      </w:r>
    </w:p>
    <w:p w14:paraId="0A52B981" w14:textId="77777777" w:rsidR="00CD1B5B" w:rsidRPr="00F06D1F" w:rsidRDefault="00CD1B5B" w:rsidP="00CD1B5B">
      <w:pPr>
        <w:pBdr>
          <w:top w:val="single" w:sz="8" w:space="9" w:color="auto" w:shadow="1"/>
          <w:left w:val="single" w:sz="8" w:space="4" w:color="auto" w:shadow="1"/>
          <w:bottom w:val="single" w:sz="8" w:space="9" w:color="auto" w:shadow="1"/>
          <w:right w:val="single" w:sz="8" w:space="4" w:color="auto" w:shadow="1"/>
        </w:pBdr>
        <w:spacing w:after="0"/>
        <w:ind w:left="1134" w:right="1134" w:firstLine="0"/>
        <w:rPr>
          <w:rtl/>
        </w:rPr>
      </w:pPr>
      <w:r>
        <w:rPr>
          <w:rFonts w:hint="cs"/>
          <w:rtl/>
        </w:rPr>
        <w:t>هومَص (هوش مصنوعي) يك ابزار نوپاست. گام‌هاي نخست رشد خود را طيّ مي‌كند. ولي با همه كودك بودن، فرصت‌هاي بي‌نظيري را در اختيارمان مي‌گذارد كه در گذشته فرض تحقّق نداشتند و حتي به ذهن هم خطور نمي‌كردند. شايسته است از فرصت‌هاي آن بهره ببريم و با استفاده از كارشناسان خبره از تهديدات احتمالي آن جلوگيري كنيم.</w:t>
      </w:r>
    </w:p>
    <w:p w14:paraId="22A33A1F" w14:textId="77777777" w:rsidR="00DB33EA" w:rsidRDefault="00DB33EA" w:rsidP="00E22C0E">
      <w:pPr>
        <w:rPr>
          <w:rtl/>
        </w:rPr>
      </w:pPr>
    </w:p>
    <w:p w14:paraId="6AF969D6"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085A9" w14:textId="77777777" w:rsidR="00D4071A" w:rsidRDefault="00D4071A" w:rsidP="00024D73">
      <w:pPr>
        <w:spacing w:after="0" w:line="240" w:lineRule="auto"/>
      </w:pPr>
      <w:r>
        <w:separator/>
      </w:r>
    </w:p>
  </w:endnote>
  <w:endnote w:type="continuationSeparator" w:id="0">
    <w:p w14:paraId="06F1598A" w14:textId="77777777" w:rsidR="00D4071A" w:rsidRDefault="00D4071A"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FB99"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1B1B1F1E" wp14:editId="7A85880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9E60" w14:textId="64FBDA86"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DD0335">
      <w:rPr>
        <w:rFonts w:ascii="Tunga" w:hAnsi="Tunga" w:cs="Tunga"/>
        <w:noProof/>
        <w:sz w:val="16"/>
        <w:szCs w:val="16"/>
      </w:rPr>
      <w:t>Pyshnhadaty-Jht-Bhrhbr-Movashah-Works.Docx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40C30" w14:textId="77777777" w:rsidR="00D4071A" w:rsidRDefault="00D4071A" w:rsidP="0032771C">
      <w:pPr>
        <w:spacing w:after="0" w:line="240" w:lineRule="auto"/>
        <w:ind w:firstLine="0"/>
      </w:pPr>
      <w:r>
        <w:separator/>
      </w:r>
    </w:p>
  </w:footnote>
  <w:footnote w:type="continuationSeparator" w:id="0">
    <w:p w14:paraId="4CFBD4F8" w14:textId="77777777" w:rsidR="00D4071A" w:rsidRDefault="00D4071A"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A762" w14:textId="00B6342B" w:rsidR="00AF0164" w:rsidRPr="00AF0164" w:rsidRDefault="0007528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6FC07558" wp14:editId="45629419">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E8E30"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01D1BCEE" w14:textId="77777777" w:rsidR="00D42D03" w:rsidRPr="00DB33EA" w:rsidRDefault="00D4071A"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659B7034DC694B799EFEA367D366BBFB"/>
                              </w:placeholder>
                              <w:dataBinding w:prefixMappings="xmlns:ns0='http://purl.org/dc/elements/1.1/' xmlns:ns1='http://schemas.openxmlformats.org/package/2006/metadata/core-properties' " w:xpath="/ns1:coreProperties[1]/ns0:subject[1]" w:storeItemID="{6C3C8BC8-F283-45AE-878A-BAB7291924A1}"/>
                              <w:text/>
                            </w:sdtPr>
                            <w:sdtEndPr/>
                            <w:sdtContent>
                              <w:r w:rsidR="0011618E">
                                <w:rPr>
                                  <w:rFonts w:cs="Titr" w:hint="cs"/>
                                  <w:color w:val="548DD4" w:themeColor="text2" w:themeTint="99"/>
                                  <w:sz w:val="18"/>
                                  <w:szCs w:val="18"/>
                                  <w:rtl/>
                                </w:rPr>
                                <w:t>26 دي 1403</w:t>
                              </w:r>
                            </w:sdtContent>
                          </w:sdt>
                        </w:p>
                        <w:p w14:paraId="6649A2BE"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31F53A47"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07558"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53EE8E30"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01D1BCEE" w14:textId="77777777" w:rsidR="00D42D03" w:rsidRPr="00DB33EA" w:rsidRDefault="00F72C51"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659B7034DC694B799EFEA367D366BBFB"/>
                        </w:placeholder>
                        <w:dataBinding w:prefixMappings="xmlns:ns0='http://purl.org/dc/elements/1.1/' xmlns:ns1='http://schemas.openxmlformats.org/package/2006/metadata/core-properties' " w:xpath="/ns1:coreProperties[1]/ns0:subject[1]" w:storeItemID="{6C3C8BC8-F283-45AE-878A-BAB7291924A1}"/>
                        <w:text/>
                      </w:sdtPr>
                      <w:sdtEndPr/>
                      <w:sdtContent>
                        <w:r w:rsidR="0011618E">
                          <w:rPr>
                            <w:rFonts w:cs="Titr" w:hint="cs"/>
                            <w:color w:val="548DD4" w:themeColor="text2" w:themeTint="99"/>
                            <w:sz w:val="18"/>
                            <w:szCs w:val="18"/>
                            <w:rtl/>
                          </w:rPr>
                          <w:t>26 دي 1403</w:t>
                        </w:r>
                      </w:sdtContent>
                    </w:sdt>
                  </w:p>
                  <w:p w14:paraId="6649A2BE"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31F53A47"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122D4BE5" w14:textId="77777777" w:rsidR="00BD2810" w:rsidRDefault="00AF0164" w:rsidP="001843B4">
    <w:pPr>
      <w:pStyle w:val="Header"/>
      <w:ind w:firstLine="0"/>
      <w:jc w:val="center"/>
    </w:pPr>
    <w:r>
      <w:rPr>
        <w:noProof/>
      </w:rPr>
      <w:drawing>
        <wp:inline distT="0" distB="0" distL="0" distR="0" wp14:anchorId="5165ECD3" wp14:editId="4E3B4C65">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54C03E2"/>
    <w:multiLevelType w:val="multilevel"/>
    <w:tmpl w:val="6DDCEC66"/>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28"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1"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7AB66699"/>
    <w:multiLevelType w:val="multilevel"/>
    <w:tmpl w:val="40C42DEC"/>
    <w:numStyleLink w:val="a"/>
  </w:abstractNum>
  <w:abstractNum w:abstractNumId="3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8"/>
  </w:num>
  <w:num w:numId="10">
    <w:abstractNumId w:val="0"/>
  </w:num>
  <w:num w:numId="11">
    <w:abstractNumId w:val="28"/>
  </w:num>
  <w:num w:numId="12">
    <w:abstractNumId w:val="8"/>
  </w:num>
  <w:num w:numId="13">
    <w:abstractNumId w:val="15"/>
  </w:num>
  <w:num w:numId="14">
    <w:abstractNumId w:val="36"/>
  </w:num>
  <w:num w:numId="15">
    <w:abstractNumId w:val="7"/>
  </w:num>
  <w:num w:numId="16">
    <w:abstractNumId w:val="12"/>
  </w:num>
  <w:num w:numId="17">
    <w:abstractNumId w:val="30"/>
  </w:num>
  <w:num w:numId="18">
    <w:abstractNumId w:val="5"/>
  </w:num>
  <w:num w:numId="19">
    <w:abstractNumId w:val="19"/>
  </w:num>
  <w:num w:numId="20">
    <w:abstractNumId w:val="2"/>
  </w:num>
  <w:num w:numId="21">
    <w:abstractNumId w:val="33"/>
  </w:num>
  <w:num w:numId="22">
    <w:abstractNumId w:val="21"/>
  </w:num>
  <w:num w:numId="23">
    <w:abstractNumId w:val="11"/>
  </w:num>
  <w:num w:numId="24">
    <w:abstractNumId w:val="29"/>
  </w:num>
  <w:num w:numId="25">
    <w:abstractNumId w:val="20"/>
  </w:num>
  <w:num w:numId="26">
    <w:abstractNumId w:val="10"/>
  </w:num>
  <w:num w:numId="27">
    <w:abstractNumId w:val="26"/>
  </w:num>
  <w:num w:numId="28">
    <w:abstractNumId w:val="37"/>
  </w:num>
  <w:num w:numId="29">
    <w:abstractNumId w:val="23"/>
  </w:num>
  <w:num w:numId="30">
    <w:abstractNumId w:val="31"/>
  </w:num>
  <w:num w:numId="31">
    <w:abstractNumId w:val="25"/>
  </w:num>
  <w:num w:numId="32">
    <w:abstractNumId w:val="22"/>
  </w:num>
  <w:num w:numId="33">
    <w:abstractNumId w:val="34"/>
  </w:num>
  <w:num w:numId="34">
    <w:abstractNumId w:val="3"/>
  </w:num>
  <w:num w:numId="35">
    <w:abstractNumId w:val="32"/>
  </w:num>
  <w:num w:numId="36">
    <w:abstractNumId w:val="14"/>
  </w:num>
  <w:num w:numId="37">
    <w:abstractNumId w:val="35"/>
  </w:num>
  <w:num w:numId="38">
    <w:abstractNumId w:val="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3"/>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8E"/>
    <w:rsid w:val="00000ADD"/>
    <w:rsid w:val="00007FC6"/>
    <w:rsid w:val="000111BD"/>
    <w:rsid w:val="00011D5C"/>
    <w:rsid w:val="00012240"/>
    <w:rsid w:val="00016FF0"/>
    <w:rsid w:val="00022CAC"/>
    <w:rsid w:val="00022CDC"/>
    <w:rsid w:val="00024D73"/>
    <w:rsid w:val="00043A29"/>
    <w:rsid w:val="00056BBC"/>
    <w:rsid w:val="00063A0A"/>
    <w:rsid w:val="00064285"/>
    <w:rsid w:val="000652A9"/>
    <w:rsid w:val="00066E23"/>
    <w:rsid w:val="0007528E"/>
    <w:rsid w:val="00076387"/>
    <w:rsid w:val="00076656"/>
    <w:rsid w:val="0008449D"/>
    <w:rsid w:val="000A5D89"/>
    <w:rsid w:val="000B6E36"/>
    <w:rsid w:val="000C6E5B"/>
    <w:rsid w:val="000E42A6"/>
    <w:rsid w:val="000F3777"/>
    <w:rsid w:val="000F429F"/>
    <w:rsid w:val="00101DF4"/>
    <w:rsid w:val="0010570E"/>
    <w:rsid w:val="001115A8"/>
    <w:rsid w:val="0011280B"/>
    <w:rsid w:val="0011618E"/>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E7C99"/>
    <w:rsid w:val="001F1F07"/>
    <w:rsid w:val="001F4FB6"/>
    <w:rsid w:val="001F6B71"/>
    <w:rsid w:val="001F77A3"/>
    <w:rsid w:val="00204C2F"/>
    <w:rsid w:val="00217C8B"/>
    <w:rsid w:val="0022589C"/>
    <w:rsid w:val="00226657"/>
    <w:rsid w:val="00234B7D"/>
    <w:rsid w:val="002412A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0C8C"/>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611D"/>
    <w:rsid w:val="00402249"/>
    <w:rsid w:val="00414BA4"/>
    <w:rsid w:val="0042168C"/>
    <w:rsid w:val="00422991"/>
    <w:rsid w:val="00423525"/>
    <w:rsid w:val="00424A75"/>
    <w:rsid w:val="00424E92"/>
    <w:rsid w:val="004260D2"/>
    <w:rsid w:val="00431E48"/>
    <w:rsid w:val="00442374"/>
    <w:rsid w:val="00446D68"/>
    <w:rsid w:val="004522E2"/>
    <w:rsid w:val="004527E0"/>
    <w:rsid w:val="004532A1"/>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764D9"/>
    <w:rsid w:val="00685EA1"/>
    <w:rsid w:val="00687A46"/>
    <w:rsid w:val="0069052B"/>
    <w:rsid w:val="00694091"/>
    <w:rsid w:val="00696E2B"/>
    <w:rsid w:val="0069700C"/>
    <w:rsid w:val="006A043E"/>
    <w:rsid w:val="006A5ED4"/>
    <w:rsid w:val="006B24A1"/>
    <w:rsid w:val="006B3341"/>
    <w:rsid w:val="006C123C"/>
    <w:rsid w:val="006C5FDB"/>
    <w:rsid w:val="006E111A"/>
    <w:rsid w:val="006F0485"/>
    <w:rsid w:val="006F2F4A"/>
    <w:rsid w:val="007018CC"/>
    <w:rsid w:val="0070234B"/>
    <w:rsid w:val="0070434A"/>
    <w:rsid w:val="00707106"/>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7F7D9C"/>
    <w:rsid w:val="00804A43"/>
    <w:rsid w:val="00811D74"/>
    <w:rsid w:val="00811F7A"/>
    <w:rsid w:val="008121D3"/>
    <w:rsid w:val="00815FCD"/>
    <w:rsid w:val="00816D6A"/>
    <w:rsid w:val="00817FCE"/>
    <w:rsid w:val="00824DA0"/>
    <w:rsid w:val="0083032C"/>
    <w:rsid w:val="00846BC0"/>
    <w:rsid w:val="00850122"/>
    <w:rsid w:val="008546AB"/>
    <w:rsid w:val="00855861"/>
    <w:rsid w:val="00864123"/>
    <w:rsid w:val="0087040E"/>
    <w:rsid w:val="008741BD"/>
    <w:rsid w:val="00881241"/>
    <w:rsid w:val="00886163"/>
    <w:rsid w:val="0089409E"/>
    <w:rsid w:val="008964E2"/>
    <w:rsid w:val="008976D3"/>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03EA"/>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468A4"/>
    <w:rsid w:val="00B624E4"/>
    <w:rsid w:val="00B631D9"/>
    <w:rsid w:val="00B65CF1"/>
    <w:rsid w:val="00B73618"/>
    <w:rsid w:val="00B923FB"/>
    <w:rsid w:val="00BA5076"/>
    <w:rsid w:val="00BB1B29"/>
    <w:rsid w:val="00BB2B18"/>
    <w:rsid w:val="00BB60DD"/>
    <w:rsid w:val="00BB6B02"/>
    <w:rsid w:val="00BB72EE"/>
    <w:rsid w:val="00BC0839"/>
    <w:rsid w:val="00BC6BDB"/>
    <w:rsid w:val="00BC7A0B"/>
    <w:rsid w:val="00BD009E"/>
    <w:rsid w:val="00BD2810"/>
    <w:rsid w:val="00BD7CE9"/>
    <w:rsid w:val="00BE5D25"/>
    <w:rsid w:val="00BE650A"/>
    <w:rsid w:val="00BF0B53"/>
    <w:rsid w:val="00BF547C"/>
    <w:rsid w:val="00C005F8"/>
    <w:rsid w:val="00C1486E"/>
    <w:rsid w:val="00C16925"/>
    <w:rsid w:val="00C17F90"/>
    <w:rsid w:val="00C24C26"/>
    <w:rsid w:val="00C43061"/>
    <w:rsid w:val="00C43C84"/>
    <w:rsid w:val="00C4646D"/>
    <w:rsid w:val="00C51B05"/>
    <w:rsid w:val="00C84D2D"/>
    <w:rsid w:val="00C8745C"/>
    <w:rsid w:val="00C92B4B"/>
    <w:rsid w:val="00CA319F"/>
    <w:rsid w:val="00CB1EB4"/>
    <w:rsid w:val="00CB46ED"/>
    <w:rsid w:val="00CB4B8D"/>
    <w:rsid w:val="00CB704A"/>
    <w:rsid w:val="00CC3FBC"/>
    <w:rsid w:val="00CC4A49"/>
    <w:rsid w:val="00CC4C87"/>
    <w:rsid w:val="00CC5F72"/>
    <w:rsid w:val="00CC782E"/>
    <w:rsid w:val="00CD1B5B"/>
    <w:rsid w:val="00CD470D"/>
    <w:rsid w:val="00D024E5"/>
    <w:rsid w:val="00D12730"/>
    <w:rsid w:val="00D13233"/>
    <w:rsid w:val="00D26F8C"/>
    <w:rsid w:val="00D4071A"/>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B33EA"/>
    <w:rsid w:val="00DC1D1A"/>
    <w:rsid w:val="00DC32A6"/>
    <w:rsid w:val="00DC4E14"/>
    <w:rsid w:val="00DD0335"/>
    <w:rsid w:val="00DE2E6C"/>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66AB9"/>
    <w:rsid w:val="00E747A6"/>
    <w:rsid w:val="00E750F4"/>
    <w:rsid w:val="00E90164"/>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06D1F"/>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2C51"/>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59F92"/>
  <w15:docId w15:val="{7BDCC49F-9F65-4C3F-B55A-D3B1F324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9B7034DC694B799EFEA367D366BBFB"/>
        <w:category>
          <w:name w:val="General"/>
          <w:gallery w:val="placeholder"/>
        </w:category>
        <w:types>
          <w:type w:val="bbPlcHdr"/>
        </w:types>
        <w:behaviors>
          <w:behavior w:val="content"/>
        </w:behaviors>
        <w:guid w:val="{29C3F156-A259-4026-9F77-B71CCF082717}"/>
      </w:docPartPr>
      <w:docPartBody>
        <w:p w:rsidR="004A683E" w:rsidRDefault="009F4E67">
          <w:pPr>
            <w:pStyle w:val="659B7034DC694B799EFEA367D366BBFB"/>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67"/>
    <w:rsid w:val="004A683E"/>
    <w:rsid w:val="009F4E67"/>
    <w:rsid w:val="00BD22A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9B7034DC694B799EFEA367D366BBFB">
    <w:name w:val="659B7034DC694B799EFEA367D366BBF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E024-29D1-462D-A6BF-9CAB6CB6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81</TotalTime>
  <Pages>1</Pages>
  <Words>970</Words>
  <Characters>5533</Characters>
  <Application>Microsoft Office Word</Application>
  <DocSecurity>0</DocSecurity>
  <Lines>46</Lines>
  <Paragraphs>12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مقدمه</vt:lpstr>
      <vt:lpstr>پيشنهادات</vt:lpstr>
      <vt:lpstr>    مديريت بهتر</vt:lpstr>
      <vt:lpstr>    توزيع دقيق‌تر</vt:lpstr>
      <vt:lpstr>    بهره‌‌مندي بيشتر</vt:lpstr>
      <vt:lpstr>    تخصيص كارآتر</vt:lpstr>
      <vt:lpstr>    پاسخگويي سريع‌تر</vt:lpstr>
      <vt:lpstr>    برنامه‌ريزي شخصي‌تر</vt:lpstr>
      <vt:lpstr>    گزارشات كامل‌تر</vt:lpstr>
      <vt:lpstr>    مشاركت گسترده‌تر</vt:lpstr>
      <vt:lpstr>    اسراف كمتر</vt:lpstr>
      <vt:lpstr>    محتواي جذّاب‌تر</vt:lpstr>
      <vt:lpstr>    يادآوري به‌موقع‌تر</vt:lpstr>
      <vt:lpstr>    ارتباطات وسيع‌تر</vt:lpstr>
      <vt:lpstr>    اخبار لحظه‌اي‌تر</vt:lpstr>
    </vt:vector>
  </TitlesOfParts>
  <Company>Personal</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26 دي 1403</dc:subject>
  <dc:creator>Tent</dc:creator>
  <cp:keywords/>
  <cp:lastModifiedBy>Tent</cp:lastModifiedBy>
  <cp:revision>15</cp:revision>
  <cp:lastPrinted>2025-07-14T05:06:00Z</cp:lastPrinted>
  <dcterms:created xsi:type="dcterms:W3CDTF">2025-01-14T23:38:00Z</dcterms:created>
  <dcterms:modified xsi:type="dcterms:W3CDTF">2025-07-14T05:06:00Z</dcterms:modified>
</cp:coreProperties>
</file>