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DA0973">
      <w:pPr>
        <w:spacing w:after="0"/>
        <w:ind w:firstLine="0"/>
        <w:jc w:val="center"/>
        <w:rPr>
          <w:sz w:val="28"/>
          <w:rtl/>
        </w:rPr>
      </w:pPr>
      <w:r>
        <w:rPr>
          <w:rFonts w:hint="cs"/>
          <w:sz w:val="28"/>
          <w:rtl/>
        </w:rPr>
        <w:t>به نام خدا</w:t>
      </w:r>
    </w:p>
    <w:p w:rsidR="00024D73" w:rsidRPr="005103C4" w:rsidRDefault="00C7072A" w:rsidP="000970E8">
      <w:pPr>
        <w:spacing w:after="0"/>
        <w:ind w:firstLine="0"/>
        <w:jc w:val="center"/>
        <w:rPr>
          <w:rFonts w:cs="Vahid"/>
          <w:color w:val="C00000"/>
          <w:sz w:val="36"/>
          <w:szCs w:val="36"/>
          <w:vertAlign w:val="subscript"/>
          <w:rtl/>
        </w:rPr>
      </w:pPr>
      <w:r>
        <w:rPr>
          <w:rFonts w:cs="Vahid" w:hint="cs"/>
          <w:color w:val="C00000"/>
          <w:sz w:val="36"/>
          <w:szCs w:val="36"/>
          <w:rtl/>
        </w:rPr>
        <w:t xml:space="preserve">نتيجه مطالعه چهار مقاله آقاي </w:t>
      </w:r>
      <w:r w:rsidR="000970E8">
        <w:rPr>
          <w:rFonts w:cs="Vahid" w:hint="eastAsia"/>
          <w:color w:val="C00000"/>
          <w:sz w:val="36"/>
          <w:szCs w:val="36"/>
          <w:rtl/>
        </w:rPr>
        <w:t>…</w:t>
      </w:r>
      <w:r>
        <w:rPr>
          <w:rFonts w:cs="Vahid" w:hint="cs"/>
          <w:color w:val="C00000"/>
          <w:sz w:val="36"/>
          <w:szCs w:val="36"/>
          <w:rtl/>
        </w:rPr>
        <w:t xml:space="preserve"> ـ 13/10/1391</w:t>
      </w:r>
    </w:p>
    <w:p w:rsidR="00C7072A" w:rsidRDefault="00C7072A" w:rsidP="00DA0973">
      <w:pPr>
        <w:spacing w:after="0"/>
        <w:rPr>
          <w:rtl/>
        </w:rPr>
      </w:pPr>
    </w:p>
    <w:p w:rsidR="00DA0973" w:rsidRDefault="00DA0973" w:rsidP="00DA0973">
      <w:pPr>
        <w:spacing w:after="0"/>
        <w:rPr>
          <w:rtl/>
        </w:rPr>
      </w:pPr>
      <w:r>
        <w:rPr>
          <w:rFonts w:hint="cs"/>
          <w:rtl/>
        </w:rPr>
        <w:t xml:space="preserve">اندكي </w:t>
      </w:r>
      <w:r w:rsidR="00C7072A">
        <w:rPr>
          <w:rFonts w:hint="cs"/>
          <w:rtl/>
        </w:rPr>
        <w:t>زمان</w:t>
      </w:r>
      <w:r w:rsidR="00C7072A">
        <w:rPr>
          <w:rtl/>
        </w:rPr>
        <w:t xml:space="preserve"> </w:t>
      </w:r>
      <w:r w:rsidR="00C7072A">
        <w:rPr>
          <w:rFonts w:hint="cs"/>
          <w:rtl/>
        </w:rPr>
        <w:t>گرفت، تا</w:t>
      </w:r>
      <w:r w:rsidR="00C7072A">
        <w:rPr>
          <w:rtl/>
        </w:rPr>
        <w:t xml:space="preserve"> </w:t>
      </w:r>
      <w:r w:rsidR="00C7072A">
        <w:rPr>
          <w:rFonts w:hint="cs"/>
          <w:rtl/>
        </w:rPr>
        <w:t>فرصتي</w:t>
      </w:r>
      <w:r w:rsidR="00C7072A">
        <w:rPr>
          <w:rtl/>
        </w:rPr>
        <w:t xml:space="preserve"> </w:t>
      </w:r>
      <w:r w:rsidR="00C7072A">
        <w:rPr>
          <w:rFonts w:hint="cs"/>
          <w:rtl/>
        </w:rPr>
        <w:t>براي</w:t>
      </w:r>
      <w:r w:rsidR="00C7072A">
        <w:rPr>
          <w:rtl/>
        </w:rPr>
        <w:t xml:space="preserve"> </w:t>
      </w:r>
      <w:r w:rsidR="00C7072A">
        <w:rPr>
          <w:rFonts w:hint="cs"/>
          <w:rtl/>
        </w:rPr>
        <w:t>مطالعه</w:t>
      </w:r>
      <w:r w:rsidR="00C7072A">
        <w:rPr>
          <w:rtl/>
        </w:rPr>
        <w:t xml:space="preserve"> </w:t>
      </w:r>
      <w:r w:rsidR="00C7072A">
        <w:rPr>
          <w:rFonts w:hint="cs"/>
          <w:rtl/>
        </w:rPr>
        <w:t>فراهم</w:t>
      </w:r>
      <w:r w:rsidR="00C7072A">
        <w:rPr>
          <w:rtl/>
        </w:rPr>
        <w:t xml:space="preserve"> </w:t>
      </w:r>
      <w:r w:rsidR="00C7072A">
        <w:rPr>
          <w:rFonts w:hint="cs"/>
          <w:rtl/>
        </w:rPr>
        <w:t>شود. چهار</w:t>
      </w:r>
      <w:r w:rsidR="00C7072A">
        <w:rPr>
          <w:rtl/>
        </w:rPr>
        <w:t xml:space="preserve"> </w:t>
      </w:r>
      <w:r w:rsidR="00C7072A">
        <w:rPr>
          <w:rFonts w:hint="cs"/>
          <w:rtl/>
        </w:rPr>
        <w:t>مقاله</w:t>
      </w:r>
      <w:r w:rsidR="00C7072A">
        <w:rPr>
          <w:rtl/>
        </w:rPr>
        <w:t xml:space="preserve"> </w:t>
      </w:r>
      <w:r w:rsidR="00C7072A">
        <w:rPr>
          <w:rFonts w:hint="cs"/>
          <w:rtl/>
        </w:rPr>
        <w:t>ارسالي</w:t>
      </w:r>
      <w:r w:rsidR="00C7072A">
        <w:rPr>
          <w:rtl/>
        </w:rPr>
        <w:t xml:space="preserve"> </w:t>
      </w:r>
      <w:r w:rsidR="00C7072A">
        <w:rPr>
          <w:rFonts w:hint="cs"/>
          <w:rtl/>
        </w:rPr>
        <w:t>را</w:t>
      </w:r>
      <w:r w:rsidR="00C7072A">
        <w:rPr>
          <w:rtl/>
        </w:rPr>
        <w:t xml:space="preserve"> </w:t>
      </w:r>
      <w:r>
        <w:rPr>
          <w:rFonts w:hint="cs"/>
          <w:rtl/>
        </w:rPr>
        <w:t>خواندم</w:t>
      </w:r>
      <w:r w:rsidR="00C7072A">
        <w:rPr>
          <w:rFonts w:hint="cs"/>
          <w:rtl/>
        </w:rPr>
        <w:t>.</w:t>
      </w:r>
    </w:p>
    <w:p w:rsidR="00C7072A" w:rsidRDefault="00C7072A" w:rsidP="00DA0973">
      <w:pPr>
        <w:spacing w:after="0"/>
        <w:rPr>
          <w:rtl/>
        </w:rPr>
      </w:pPr>
      <w:r>
        <w:rPr>
          <w:rFonts w:hint="cs"/>
          <w:rtl/>
        </w:rPr>
        <w:t>چند</w:t>
      </w:r>
      <w:r>
        <w:rPr>
          <w:rtl/>
        </w:rPr>
        <w:t xml:space="preserve"> </w:t>
      </w:r>
      <w:r>
        <w:rPr>
          <w:rFonts w:hint="cs"/>
          <w:rtl/>
        </w:rPr>
        <w:t>عبارت</w:t>
      </w:r>
      <w:r>
        <w:rPr>
          <w:rtl/>
        </w:rPr>
        <w:t xml:space="preserve"> </w:t>
      </w:r>
      <w:r>
        <w:rPr>
          <w:rFonts w:hint="cs"/>
          <w:rtl/>
        </w:rPr>
        <w:t>را</w:t>
      </w:r>
      <w:r>
        <w:rPr>
          <w:rtl/>
        </w:rPr>
        <w:t xml:space="preserve"> </w:t>
      </w:r>
      <w:r>
        <w:rPr>
          <w:rFonts w:hint="cs"/>
          <w:rtl/>
        </w:rPr>
        <w:t>جدا</w:t>
      </w:r>
      <w:r>
        <w:rPr>
          <w:rtl/>
        </w:rPr>
        <w:t xml:space="preserve"> </w:t>
      </w:r>
      <w:r>
        <w:rPr>
          <w:rFonts w:hint="cs"/>
          <w:rtl/>
        </w:rPr>
        <w:t>نمودم</w:t>
      </w:r>
      <w:r>
        <w:rPr>
          <w:rtl/>
        </w:rPr>
        <w:t>:</w:t>
      </w:r>
    </w:p>
    <w:p w:rsidR="00C7072A" w:rsidRDefault="00C7072A" w:rsidP="00DA0973">
      <w:pPr>
        <w:spacing w:after="0"/>
        <w:rPr>
          <w:rtl/>
        </w:rPr>
      </w:pPr>
    </w:p>
    <w:p w:rsidR="00C7072A" w:rsidRPr="00C7072A" w:rsidRDefault="00C7072A" w:rsidP="00DA0973">
      <w:pPr>
        <w:spacing w:after="0"/>
        <w:rPr>
          <w:color w:val="FF0000"/>
          <w:rtl/>
        </w:rPr>
      </w:pPr>
      <w:r w:rsidRPr="00C7072A">
        <w:rPr>
          <w:rFonts w:hint="eastAsia"/>
          <w:color w:val="FF0000"/>
          <w:rtl/>
        </w:rPr>
        <w:t>«</w:t>
      </w:r>
      <w:r w:rsidRPr="00C7072A">
        <w:rPr>
          <w:rFonts w:hint="cs"/>
          <w:color w:val="FF0000"/>
          <w:rtl/>
        </w:rPr>
        <w:t>ذهن</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جهان</w:t>
      </w:r>
      <w:r w:rsidRPr="00C7072A">
        <w:rPr>
          <w:color w:val="FF0000"/>
          <w:rtl/>
        </w:rPr>
        <w:t xml:space="preserve"> </w:t>
      </w:r>
      <w:r w:rsidRPr="00C7072A">
        <w:rPr>
          <w:rFonts w:hint="cs"/>
          <w:color w:val="FF0000"/>
          <w:rtl/>
        </w:rPr>
        <w:t>ذهني</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معرفت</w:t>
      </w:r>
      <w:r w:rsidRPr="00C7072A">
        <w:rPr>
          <w:color w:val="FF0000"/>
          <w:rtl/>
        </w:rPr>
        <w:t xml:space="preserve"> </w:t>
      </w:r>
      <w:r w:rsidRPr="00C7072A">
        <w:rPr>
          <w:rFonts w:hint="cs"/>
          <w:color w:val="FF0000"/>
          <w:rtl/>
        </w:rPr>
        <w:t>شناسي</w:t>
      </w:r>
      <w:r w:rsidRPr="00C7072A">
        <w:rPr>
          <w:color w:val="FF0000"/>
          <w:rtl/>
        </w:rPr>
        <w:t xml:space="preserve"> </w:t>
      </w:r>
      <w:r w:rsidRPr="00C7072A">
        <w:rPr>
          <w:rFonts w:hint="cs"/>
          <w:color w:val="FF0000"/>
          <w:rtl/>
        </w:rPr>
        <w:t>اصل</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جهان</w:t>
      </w:r>
      <w:r w:rsidRPr="00C7072A">
        <w:rPr>
          <w:color w:val="FF0000"/>
          <w:rtl/>
        </w:rPr>
        <w:t xml:space="preserve"> </w:t>
      </w:r>
      <w:r w:rsidRPr="00C7072A">
        <w:rPr>
          <w:rFonts w:hint="cs"/>
          <w:color w:val="FF0000"/>
          <w:rtl/>
        </w:rPr>
        <w:t>عيني</w:t>
      </w:r>
      <w:r w:rsidRPr="00C7072A">
        <w:rPr>
          <w:color w:val="FF0000"/>
          <w:rtl/>
        </w:rPr>
        <w:t xml:space="preserve"> </w:t>
      </w:r>
      <w:r w:rsidRPr="00C7072A">
        <w:rPr>
          <w:rFonts w:hint="cs"/>
          <w:color w:val="FF0000"/>
          <w:rtl/>
        </w:rPr>
        <w:t>فرع</w:t>
      </w:r>
      <w:r w:rsidRPr="00C7072A">
        <w:rPr>
          <w:color w:val="FF0000"/>
          <w:rtl/>
        </w:rPr>
        <w:t xml:space="preserve"> </w:t>
      </w:r>
      <w:r w:rsidRPr="00C7072A">
        <w:rPr>
          <w:rFonts w:hint="cs"/>
          <w:color w:val="FF0000"/>
          <w:rtl/>
        </w:rPr>
        <w:t>تلقي</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شود</w:t>
      </w:r>
      <w:r w:rsidRPr="00C7072A">
        <w:rPr>
          <w:rFonts w:hint="eastAsia"/>
          <w:color w:val="FF0000"/>
          <w:rtl/>
        </w:rPr>
        <w:t>»</w:t>
      </w:r>
    </w:p>
    <w:p w:rsidR="00C7072A" w:rsidRDefault="00C7072A" w:rsidP="00DA0973">
      <w:pPr>
        <w:spacing w:after="0"/>
        <w:rPr>
          <w:rtl/>
        </w:rPr>
      </w:pPr>
      <w:r>
        <w:rPr>
          <w:rFonts w:hint="cs"/>
          <w:rtl/>
        </w:rPr>
        <w:t>وقتي</w:t>
      </w:r>
      <w:r>
        <w:rPr>
          <w:rtl/>
        </w:rPr>
        <w:t xml:space="preserve"> </w:t>
      </w:r>
      <w:r>
        <w:rPr>
          <w:rFonts w:hint="cs"/>
          <w:rtl/>
        </w:rPr>
        <w:t>چنين</w:t>
      </w:r>
      <w:r>
        <w:rPr>
          <w:rtl/>
        </w:rPr>
        <w:t xml:space="preserve"> </w:t>
      </w:r>
      <w:r>
        <w:rPr>
          <w:rFonts w:hint="cs"/>
          <w:rtl/>
        </w:rPr>
        <w:t>عبارتي</w:t>
      </w:r>
      <w:r>
        <w:rPr>
          <w:rtl/>
        </w:rPr>
        <w:t xml:space="preserve"> </w:t>
      </w:r>
      <w:r>
        <w:rPr>
          <w:rFonts w:hint="cs"/>
          <w:rtl/>
        </w:rPr>
        <w:t>كه</w:t>
      </w:r>
      <w:r>
        <w:rPr>
          <w:rtl/>
        </w:rPr>
        <w:t xml:space="preserve"> </w:t>
      </w:r>
      <w:r>
        <w:rPr>
          <w:rFonts w:hint="cs"/>
          <w:rtl/>
        </w:rPr>
        <w:t>مخالفين</w:t>
      </w:r>
      <w:r>
        <w:rPr>
          <w:rtl/>
        </w:rPr>
        <w:t xml:space="preserve"> </w:t>
      </w:r>
      <w:r>
        <w:rPr>
          <w:rFonts w:hint="cs"/>
          <w:rtl/>
        </w:rPr>
        <w:t>زيادي</w:t>
      </w:r>
      <w:r>
        <w:rPr>
          <w:rtl/>
        </w:rPr>
        <w:t xml:space="preserve"> </w:t>
      </w:r>
      <w:r>
        <w:rPr>
          <w:rFonts w:hint="cs"/>
          <w:rtl/>
        </w:rPr>
        <w:t>دارد</w:t>
      </w:r>
      <w:r>
        <w:rPr>
          <w:rtl/>
        </w:rPr>
        <w:t xml:space="preserve"> </w:t>
      </w:r>
      <w:r>
        <w:rPr>
          <w:rFonts w:hint="cs"/>
          <w:rtl/>
        </w:rPr>
        <w:t>طرح</w:t>
      </w:r>
      <w:r>
        <w:rPr>
          <w:rtl/>
        </w:rPr>
        <w:t xml:space="preserve"> </w:t>
      </w:r>
      <w:r>
        <w:rPr>
          <w:rFonts w:hint="cs"/>
          <w:rtl/>
        </w:rPr>
        <w:t>مي‌شود،</w:t>
      </w:r>
      <w:r>
        <w:rPr>
          <w:rtl/>
        </w:rPr>
        <w:t xml:space="preserve"> </w:t>
      </w:r>
      <w:r>
        <w:rPr>
          <w:rFonts w:hint="cs"/>
          <w:rtl/>
        </w:rPr>
        <w:t>حتماً</w:t>
      </w:r>
      <w:r>
        <w:rPr>
          <w:rtl/>
        </w:rPr>
        <w:t xml:space="preserve"> </w:t>
      </w:r>
      <w:r>
        <w:rPr>
          <w:rFonts w:hint="cs"/>
          <w:rtl/>
        </w:rPr>
        <w:t>بايد</w:t>
      </w:r>
      <w:r>
        <w:rPr>
          <w:rtl/>
        </w:rPr>
        <w:t xml:space="preserve"> </w:t>
      </w:r>
      <w:r>
        <w:rPr>
          <w:rFonts w:hint="cs"/>
          <w:rtl/>
        </w:rPr>
        <w:t>مستند</w:t>
      </w:r>
      <w:r>
        <w:rPr>
          <w:rtl/>
        </w:rPr>
        <w:t xml:space="preserve"> </w:t>
      </w:r>
      <w:r>
        <w:rPr>
          <w:rFonts w:hint="cs"/>
          <w:rtl/>
        </w:rPr>
        <w:t>باشد و</w:t>
      </w:r>
      <w:r>
        <w:rPr>
          <w:rtl/>
        </w:rPr>
        <w:t xml:space="preserve"> </w:t>
      </w:r>
      <w:r>
        <w:rPr>
          <w:rFonts w:hint="cs"/>
          <w:rtl/>
        </w:rPr>
        <w:t>بعد</w:t>
      </w:r>
      <w:r>
        <w:rPr>
          <w:rtl/>
        </w:rPr>
        <w:t xml:space="preserve"> </w:t>
      </w:r>
      <w:r>
        <w:rPr>
          <w:rFonts w:hint="cs"/>
          <w:rtl/>
        </w:rPr>
        <w:t>معلوم</w:t>
      </w:r>
      <w:r>
        <w:rPr>
          <w:rtl/>
        </w:rPr>
        <w:t xml:space="preserve"> </w:t>
      </w:r>
      <w:r>
        <w:rPr>
          <w:rFonts w:hint="cs"/>
          <w:rtl/>
        </w:rPr>
        <w:t>شود</w:t>
      </w:r>
      <w:r>
        <w:rPr>
          <w:rtl/>
        </w:rPr>
        <w:t xml:space="preserve"> </w:t>
      </w:r>
      <w:r>
        <w:rPr>
          <w:rFonts w:hint="cs"/>
          <w:rtl/>
        </w:rPr>
        <w:t>كه</w:t>
      </w:r>
      <w:r>
        <w:rPr>
          <w:rtl/>
        </w:rPr>
        <w:t xml:space="preserve"> </w:t>
      </w: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اگر</w:t>
      </w:r>
      <w:r>
        <w:rPr>
          <w:rtl/>
        </w:rPr>
        <w:t xml:space="preserve"> </w:t>
      </w:r>
      <w:r>
        <w:rPr>
          <w:rFonts w:hint="cs"/>
          <w:rtl/>
        </w:rPr>
        <w:t>كسي</w:t>
      </w:r>
      <w:r>
        <w:rPr>
          <w:rtl/>
        </w:rPr>
        <w:t xml:space="preserve"> </w:t>
      </w:r>
      <w:r>
        <w:rPr>
          <w:rFonts w:hint="cs"/>
          <w:rtl/>
        </w:rPr>
        <w:t>چنين</w:t>
      </w:r>
      <w:r>
        <w:rPr>
          <w:rtl/>
        </w:rPr>
        <w:t xml:space="preserve"> </w:t>
      </w:r>
      <w:r>
        <w:rPr>
          <w:rFonts w:hint="cs"/>
          <w:rtl/>
        </w:rPr>
        <w:t>اعتقادي</w:t>
      </w:r>
      <w:r>
        <w:rPr>
          <w:rtl/>
        </w:rPr>
        <w:t xml:space="preserve"> </w:t>
      </w:r>
      <w:r>
        <w:rPr>
          <w:rFonts w:hint="cs"/>
          <w:rtl/>
        </w:rPr>
        <w:t>داشت</w:t>
      </w:r>
      <w:r>
        <w:rPr>
          <w:rtl/>
        </w:rPr>
        <w:t xml:space="preserve"> </w:t>
      </w:r>
      <w:r>
        <w:rPr>
          <w:rFonts w:hint="cs"/>
          <w:rtl/>
        </w:rPr>
        <w:t>در</w:t>
      </w:r>
      <w:r>
        <w:rPr>
          <w:rtl/>
        </w:rPr>
        <w:t xml:space="preserve"> </w:t>
      </w:r>
      <w:r>
        <w:rPr>
          <w:rFonts w:hint="cs"/>
          <w:rtl/>
        </w:rPr>
        <w:t>فلسفه</w:t>
      </w:r>
      <w:r>
        <w:rPr>
          <w:rtl/>
        </w:rPr>
        <w:t xml:space="preserve"> </w:t>
      </w:r>
      <w:r>
        <w:rPr>
          <w:rFonts w:hint="cs"/>
          <w:rtl/>
        </w:rPr>
        <w:t>خود، چه</w:t>
      </w:r>
      <w:r>
        <w:rPr>
          <w:rtl/>
        </w:rPr>
        <w:t xml:space="preserve"> </w:t>
      </w:r>
      <w:r>
        <w:rPr>
          <w:rFonts w:hint="cs"/>
          <w:rtl/>
        </w:rPr>
        <w:t>ربطي</w:t>
      </w:r>
      <w:r>
        <w:rPr>
          <w:rtl/>
        </w:rPr>
        <w:t xml:space="preserve"> </w:t>
      </w:r>
      <w:r>
        <w:rPr>
          <w:rFonts w:hint="cs"/>
          <w:rtl/>
        </w:rPr>
        <w:t>به</w:t>
      </w:r>
      <w:r>
        <w:rPr>
          <w:rtl/>
        </w:rPr>
        <w:t xml:space="preserve"> </w:t>
      </w:r>
      <w:r>
        <w:rPr>
          <w:rFonts w:hint="cs"/>
          <w:rtl/>
        </w:rPr>
        <w:t>كليّت</w:t>
      </w:r>
      <w:r>
        <w:rPr>
          <w:rtl/>
        </w:rPr>
        <w:t xml:space="preserve"> </w:t>
      </w:r>
      <w:r>
        <w:rPr>
          <w:rFonts w:hint="cs"/>
          <w:rtl/>
        </w:rPr>
        <w:t>تمدن</w:t>
      </w:r>
      <w:r>
        <w:rPr>
          <w:rtl/>
        </w:rPr>
        <w:t xml:space="preserve"> </w:t>
      </w:r>
      <w:r>
        <w:rPr>
          <w:rFonts w:hint="cs"/>
          <w:rtl/>
        </w:rPr>
        <w:t>امروز</w:t>
      </w:r>
      <w:r>
        <w:rPr>
          <w:rtl/>
        </w:rPr>
        <w:t xml:space="preserve"> </w:t>
      </w:r>
      <w:r>
        <w:rPr>
          <w:rFonts w:hint="cs"/>
          <w:rtl/>
        </w:rPr>
        <w:t>دارد؟ آيا</w:t>
      </w:r>
      <w:r>
        <w:rPr>
          <w:rtl/>
        </w:rPr>
        <w:t xml:space="preserve"> </w:t>
      </w:r>
      <w:r>
        <w:rPr>
          <w:rFonts w:hint="cs"/>
          <w:rtl/>
        </w:rPr>
        <w:t>بزرگاني</w:t>
      </w:r>
      <w:r>
        <w:rPr>
          <w:rtl/>
        </w:rPr>
        <w:t xml:space="preserve"> </w:t>
      </w:r>
      <w:r>
        <w:rPr>
          <w:rFonts w:hint="cs"/>
          <w:rtl/>
        </w:rPr>
        <w:t>از</w:t>
      </w:r>
      <w:r>
        <w:rPr>
          <w:rtl/>
        </w:rPr>
        <w:t xml:space="preserve"> </w:t>
      </w:r>
      <w:r>
        <w:rPr>
          <w:rFonts w:hint="cs"/>
          <w:rtl/>
        </w:rPr>
        <w:t>تفكر</w:t>
      </w:r>
      <w:r>
        <w:rPr>
          <w:rtl/>
        </w:rPr>
        <w:t xml:space="preserve"> </w:t>
      </w:r>
      <w:r>
        <w:rPr>
          <w:rFonts w:hint="cs"/>
          <w:rtl/>
        </w:rPr>
        <w:t>و</w:t>
      </w:r>
      <w:r>
        <w:rPr>
          <w:rtl/>
        </w:rPr>
        <w:t xml:space="preserve"> </w:t>
      </w:r>
      <w:r>
        <w:rPr>
          <w:rFonts w:hint="cs"/>
          <w:rtl/>
        </w:rPr>
        <w:t>فلسفه</w:t>
      </w:r>
      <w:r>
        <w:rPr>
          <w:rtl/>
        </w:rPr>
        <w:t xml:space="preserve"> </w:t>
      </w:r>
      <w:r>
        <w:rPr>
          <w:rFonts w:hint="cs"/>
          <w:rtl/>
        </w:rPr>
        <w:t>مدرن</w:t>
      </w:r>
      <w:r>
        <w:rPr>
          <w:rtl/>
        </w:rPr>
        <w:t xml:space="preserve"> </w:t>
      </w:r>
      <w:r>
        <w:rPr>
          <w:rFonts w:hint="cs"/>
          <w:rtl/>
        </w:rPr>
        <w:t>اين</w:t>
      </w:r>
      <w:r>
        <w:rPr>
          <w:rtl/>
        </w:rPr>
        <w:t xml:space="preserve"> </w:t>
      </w:r>
      <w:r>
        <w:rPr>
          <w:rFonts w:hint="cs"/>
          <w:rtl/>
        </w:rPr>
        <w:t>را</w:t>
      </w:r>
      <w:r>
        <w:rPr>
          <w:rtl/>
        </w:rPr>
        <w:t xml:space="preserve"> </w:t>
      </w:r>
      <w:r>
        <w:rPr>
          <w:rFonts w:hint="cs"/>
          <w:rtl/>
        </w:rPr>
        <w:t>گفته‌اند؟</w:t>
      </w:r>
      <w:bookmarkStart w:id="0" w:name="_GoBack"/>
      <w:bookmarkEnd w:id="0"/>
    </w:p>
    <w:p w:rsidR="00C7072A" w:rsidRDefault="00C7072A" w:rsidP="00DA0973">
      <w:pPr>
        <w:spacing w:after="0"/>
        <w:rPr>
          <w:rtl/>
        </w:rPr>
      </w:pPr>
      <w:r>
        <w:rPr>
          <w:rFonts w:hint="cs"/>
          <w:rtl/>
        </w:rPr>
        <w:t>اما</w:t>
      </w:r>
      <w:r>
        <w:rPr>
          <w:rtl/>
        </w:rPr>
        <w:t xml:space="preserve"> </w:t>
      </w:r>
      <w:r>
        <w:rPr>
          <w:rFonts w:hint="cs"/>
          <w:rtl/>
        </w:rPr>
        <w:t>اگر</w:t>
      </w:r>
      <w:r>
        <w:rPr>
          <w:rtl/>
        </w:rPr>
        <w:t xml:space="preserve"> </w:t>
      </w:r>
      <w:r>
        <w:rPr>
          <w:rFonts w:hint="cs"/>
          <w:rtl/>
        </w:rPr>
        <w:t>معتقد</w:t>
      </w:r>
      <w:r>
        <w:rPr>
          <w:rtl/>
        </w:rPr>
        <w:t xml:space="preserve"> </w:t>
      </w:r>
      <w:r>
        <w:rPr>
          <w:rFonts w:hint="cs"/>
          <w:rtl/>
        </w:rPr>
        <w:t>باشيم</w:t>
      </w:r>
      <w:r>
        <w:rPr>
          <w:rtl/>
        </w:rPr>
        <w:t xml:space="preserve"> </w:t>
      </w:r>
      <w:r>
        <w:rPr>
          <w:rFonts w:hint="cs"/>
          <w:rtl/>
        </w:rPr>
        <w:t>كه</w:t>
      </w:r>
      <w:r>
        <w:rPr>
          <w:rtl/>
        </w:rPr>
        <w:t xml:space="preserve"> </w:t>
      </w:r>
      <w:r>
        <w:rPr>
          <w:rFonts w:hint="cs"/>
          <w:rtl/>
        </w:rPr>
        <w:t>اين</w:t>
      </w:r>
      <w:r>
        <w:rPr>
          <w:rtl/>
        </w:rPr>
        <w:t xml:space="preserve"> </w:t>
      </w:r>
      <w:r>
        <w:rPr>
          <w:rFonts w:hint="cs"/>
          <w:rtl/>
        </w:rPr>
        <w:t>را</w:t>
      </w:r>
      <w:r>
        <w:rPr>
          <w:rtl/>
        </w:rPr>
        <w:t xml:space="preserve"> </w:t>
      </w:r>
      <w:r>
        <w:rPr>
          <w:rFonts w:hint="cs"/>
          <w:rtl/>
        </w:rPr>
        <w:t>به</w:t>
      </w:r>
      <w:r>
        <w:rPr>
          <w:rtl/>
        </w:rPr>
        <w:t xml:space="preserve"> </w:t>
      </w:r>
      <w:r>
        <w:rPr>
          <w:rFonts w:hint="cs"/>
          <w:rtl/>
        </w:rPr>
        <w:t>زبان</w:t>
      </w:r>
      <w:r>
        <w:rPr>
          <w:rtl/>
        </w:rPr>
        <w:t xml:space="preserve"> </w:t>
      </w:r>
      <w:r>
        <w:rPr>
          <w:rFonts w:hint="cs"/>
          <w:rtl/>
        </w:rPr>
        <w:t>نمي‌آورند،</w:t>
      </w:r>
      <w:r>
        <w:rPr>
          <w:rtl/>
        </w:rPr>
        <w:t xml:space="preserve"> </w:t>
      </w:r>
      <w:r>
        <w:rPr>
          <w:rFonts w:hint="cs"/>
          <w:rtl/>
        </w:rPr>
        <w:t>ولي</w:t>
      </w:r>
      <w:r>
        <w:rPr>
          <w:rtl/>
        </w:rPr>
        <w:t xml:space="preserve"> </w:t>
      </w:r>
      <w:r>
        <w:rPr>
          <w:rFonts w:hint="cs"/>
          <w:rtl/>
        </w:rPr>
        <w:t>زيربناي</w:t>
      </w:r>
      <w:r>
        <w:rPr>
          <w:rtl/>
        </w:rPr>
        <w:t xml:space="preserve"> </w:t>
      </w:r>
      <w:r>
        <w:rPr>
          <w:rFonts w:hint="cs"/>
          <w:rtl/>
        </w:rPr>
        <w:t>رفتاري</w:t>
      </w:r>
      <w:r>
        <w:rPr>
          <w:rtl/>
        </w:rPr>
        <w:t xml:space="preserve"> </w:t>
      </w:r>
      <w:r>
        <w:rPr>
          <w:rFonts w:hint="cs"/>
          <w:rtl/>
        </w:rPr>
        <w:t>آن‌هاست، خود</w:t>
      </w:r>
      <w:r>
        <w:rPr>
          <w:rtl/>
        </w:rPr>
        <w:t xml:space="preserve"> </w:t>
      </w:r>
      <w:r>
        <w:rPr>
          <w:rFonts w:hint="cs"/>
          <w:rtl/>
        </w:rPr>
        <w:t>همين</w:t>
      </w:r>
      <w:r>
        <w:rPr>
          <w:rtl/>
        </w:rPr>
        <w:t xml:space="preserve"> </w:t>
      </w:r>
      <w:r>
        <w:rPr>
          <w:rFonts w:hint="cs"/>
          <w:rtl/>
        </w:rPr>
        <w:t>يك</w:t>
      </w:r>
      <w:r>
        <w:rPr>
          <w:rtl/>
        </w:rPr>
        <w:t xml:space="preserve"> </w:t>
      </w:r>
      <w:r>
        <w:rPr>
          <w:rFonts w:hint="cs"/>
          <w:rtl/>
        </w:rPr>
        <w:t>جمله</w:t>
      </w:r>
      <w:r>
        <w:rPr>
          <w:rtl/>
        </w:rPr>
        <w:t xml:space="preserve"> </w:t>
      </w:r>
      <w:r>
        <w:rPr>
          <w:rFonts w:hint="cs"/>
          <w:rtl/>
        </w:rPr>
        <w:t>نيازمند</w:t>
      </w:r>
      <w:r>
        <w:rPr>
          <w:rtl/>
        </w:rPr>
        <w:t xml:space="preserve"> </w:t>
      </w:r>
      <w:r>
        <w:rPr>
          <w:rFonts w:hint="cs"/>
          <w:rtl/>
        </w:rPr>
        <w:t>مقاله‌اي</w:t>
      </w:r>
      <w:r>
        <w:rPr>
          <w:rtl/>
        </w:rPr>
        <w:t xml:space="preserve"> </w:t>
      </w:r>
      <w:r>
        <w:rPr>
          <w:rFonts w:hint="cs"/>
          <w:rtl/>
        </w:rPr>
        <w:t>است</w:t>
      </w:r>
      <w:r>
        <w:rPr>
          <w:rtl/>
        </w:rPr>
        <w:t xml:space="preserve"> </w:t>
      </w:r>
      <w:r>
        <w:rPr>
          <w:rFonts w:hint="cs"/>
          <w:rtl/>
        </w:rPr>
        <w:t>مستقل</w:t>
      </w:r>
      <w:r>
        <w:rPr>
          <w:rtl/>
        </w:rPr>
        <w:t xml:space="preserve"> </w:t>
      </w:r>
      <w:r>
        <w:rPr>
          <w:rFonts w:hint="cs"/>
          <w:rtl/>
        </w:rPr>
        <w:t>تا</w:t>
      </w:r>
      <w:r>
        <w:rPr>
          <w:rtl/>
        </w:rPr>
        <w:t xml:space="preserve"> </w:t>
      </w:r>
      <w:r>
        <w:rPr>
          <w:rFonts w:hint="cs"/>
          <w:rtl/>
        </w:rPr>
        <w:t>اثبات</w:t>
      </w:r>
      <w:r>
        <w:rPr>
          <w:rtl/>
        </w:rPr>
        <w:t xml:space="preserve"> </w:t>
      </w:r>
      <w:r>
        <w:rPr>
          <w:rFonts w:hint="cs"/>
          <w:rtl/>
        </w:rPr>
        <w:t>گردد، از</w:t>
      </w:r>
      <w:r>
        <w:rPr>
          <w:rtl/>
        </w:rPr>
        <w:t xml:space="preserve"> </w:t>
      </w:r>
      <w:r>
        <w:rPr>
          <w:rFonts w:hint="cs"/>
          <w:rtl/>
        </w:rPr>
        <w:t>طريق</w:t>
      </w:r>
      <w:r>
        <w:rPr>
          <w:rtl/>
        </w:rPr>
        <w:t xml:space="preserve"> </w:t>
      </w:r>
      <w:r>
        <w:rPr>
          <w:rFonts w:hint="cs"/>
          <w:rtl/>
        </w:rPr>
        <w:t>بررسي</w:t>
      </w:r>
      <w:r>
        <w:rPr>
          <w:rtl/>
        </w:rPr>
        <w:t xml:space="preserve"> </w:t>
      </w:r>
      <w:r>
        <w:rPr>
          <w:rFonts w:hint="cs"/>
          <w:rtl/>
        </w:rPr>
        <w:t>رفتار</w:t>
      </w:r>
      <w:r>
        <w:rPr>
          <w:rtl/>
        </w:rPr>
        <w:t xml:space="preserve"> </w:t>
      </w:r>
      <w:r>
        <w:rPr>
          <w:rFonts w:hint="cs"/>
          <w:rtl/>
        </w:rPr>
        <w:t>و</w:t>
      </w:r>
      <w:r>
        <w:rPr>
          <w:rtl/>
        </w:rPr>
        <w:t xml:space="preserve"> </w:t>
      </w:r>
      <w:r>
        <w:rPr>
          <w:rFonts w:hint="cs"/>
          <w:rtl/>
        </w:rPr>
        <w:t>تحليل</w:t>
      </w:r>
      <w:r>
        <w:rPr>
          <w:rtl/>
        </w:rPr>
        <w:t xml:space="preserve"> </w:t>
      </w:r>
      <w:r>
        <w:rPr>
          <w:rFonts w:hint="cs"/>
          <w:rtl/>
        </w:rPr>
        <w:t>آن</w:t>
      </w:r>
      <w:r>
        <w:rPr>
          <w:rtl/>
        </w:rPr>
        <w:t xml:space="preserve"> </w:t>
      </w:r>
      <w:r>
        <w:rPr>
          <w:rFonts w:hint="cs"/>
          <w:rtl/>
        </w:rPr>
        <w:t>تا</w:t>
      </w:r>
      <w:r>
        <w:rPr>
          <w:rtl/>
        </w:rPr>
        <w:t xml:space="preserve"> </w:t>
      </w:r>
      <w:r>
        <w:rPr>
          <w:rFonts w:hint="cs"/>
          <w:rtl/>
        </w:rPr>
        <w:t>رسيدن</w:t>
      </w:r>
      <w:r>
        <w:rPr>
          <w:rtl/>
        </w:rPr>
        <w:t xml:space="preserve"> </w:t>
      </w:r>
      <w:r>
        <w:rPr>
          <w:rFonts w:hint="cs"/>
          <w:rtl/>
        </w:rPr>
        <w:t>به</w:t>
      </w:r>
      <w:r>
        <w:rPr>
          <w:rtl/>
        </w:rPr>
        <w:t xml:space="preserve"> </w:t>
      </w:r>
      <w:r>
        <w:rPr>
          <w:rFonts w:hint="cs"/>
          <w:rtl/>
        </w:rPr>
        <w:t>اين</w:t>
      </w:r>
      <w:r>
        <w:rPr>
          <w:rtl/>
        </w:rPr>
        <w:t xml:space="preserve"> </w:t>
      </w:r>
      <w:r>
        <w:rPr>
          <w:rFonts w:hint="cs"/>
          <w:rtl/>
        </w:rPr>
        <w:t>گزاره</w:t>
      </w:r>
      <w:r>
        <w:rPr>
          <w:rtl/>
        </w:rPr>
        <w:t>.</w:t>
      </w:r>
    </w:p>
    <w:p w:rsidR="00C7072A" w:rsidRDefault="00C7072A" w:rsidP="00DA0973">
      <w:pPr>
        <w:spacing w:after="0"/>
        <w:rPr>
          <w:rtl/>
        </w:rPr>
      </w:pPr>
    </w:p>
    <w:p w:rsidR="00C7072A" w:rsidRPr="00C7072A" w:rsidRDefault="00C7072A" w:rsidP="00DA0973">
      <w:pPr>
        <w:spacing w:after="0"/>
        <w:rPr>
          <w:color w:val="FF0000"/>
          <w:rtl/>
        </w:rPr>
      </w:pPr>
      <w:r w:rsidRPr="00C7072A">
        <w:rPr>
          <w:rFonts w:hint="eastAsia"/>
          <w:color w:val="FF0000"/>
          <w:rtl/>
        </w:rPr>
        <w:t>«</w:t>
      </w:r>
      <w:r w:rsidRPr="00C7072A">
        <w:rPr>
          <w:rFonts w:hint="cs"/>
          <w:color w:val="FF0000"/>
          <w:rtl/>
        </w:rPr>
        <w:t>اگر</w:t>
      </w:r>
      <w:r w:rsidRPr="00C7072A">
        <w:rPr>
          <w:color w:val="FF0000"/>
          <w:rtl/>
        </w:rPr>
        <w:t xml:space="preserve"> </w:t>
      </w:r>
      <w:r w:rsidRPr="00C7072A">
        <w:rPr>
          <w:rFonts w:hint="cs"/>
          <w:color w:val="FF0000"/>
          <w:rtl/>
        </w:rPr>
        <w:t>به</w:t>
      </w:r>
      <w:r w:rsidRPr="00C7072A">
        <w:rPr>
          <w:color w:val="FF0000"/>
          <w:rtl/>
        </w:rPr>
        <w:t xml:space="preserve"> </w:t>
      </w:r>
      <w:r w:rsidRPr="00C7072A">
        <w:rPr>
          <w:rFonts w:hint="cs"/>
          <w:color w:val="FF0000"/>
          <w:rtl/>
        </w:rPr>
        <w:t>فاعليت</w:t>
      </w:r>
      <w:r w:rsidRPr="00C7072A">
        <w:rPr>
          <w:color w:val="FF0000"/>
          <w:rtl/>
        </w:rPr>
        <w:t xml:space="preserve"> </w:t>
      </w:r>
      <w:r w:rsidRPr="00C7072A">
        <w:rPr>
          <w:rFonts w:hint="cs"/>
          <w:color w:val="FF0000"/>
          <w:rtl/>
        </w:rPr>
        <w:t>انسان</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عمليات</w:t>
      </w:r>
      <w:r w:rsidRPr="00C7072A">
        <w:rPr>
          <w:color w:val="FF0000"/>
          <w:rtl/>
        </w:rPr>
        <w:t xml:space="preserve"> </w:t>
      </w:r>
      <w:r w:rsidRPr="00C7072A">
        <w:rPr>
          <w:rFonts w:hint="cs"/>
          <w:color w:val="FF0000"/>
          <w:rtl/>
        </w:rPr>
        <w:t>ادراک</w:t>
      </w:r>
      <w:r w:rsidRPr="00C7072A">
        <w:rPr>
          <w:color w:val="FF0000"/>
          <w:rtl/>
        </w:rPr>
        <w:t xml:space="preserve"> </w:t>
      </w:r>
      <w:r w:rsidRPr="00C7072A">
        <w:rPr>
          <w:rFonts w:hint="cs"/>
          <w:color w:val="FF0000"/>
          <w:rtl/>
        </w:rPr>
        <w:t>او</w:t>
      </w:r>
      <w:r w:rsidRPr="00C7072A">
        <w:rPr>
          <w:color w:val="FF0000"/>
          <w:rtl/>
        </w:rPr>
        <w:t xml:space="preserve"> </w:t>
      </w:r>
      <w:r w:rsidRPr="00C7072A">
        <w:rPr>
          <w:rFonts w:hint="cs"/>
          <w:color w:val="FF0000"/>
          <w:rtl/>
        </w:rPr>
        <w:t>اعتراف</w:t>
      </w:r>
      <w:r w:rsidRPr="00C7072A">
        <w:rPr>
          <w:color w:val="FF0000"/>
          <w:rtl/>
        </w:rPr>
        <w:t xml:space="preserve"> </w:t>
      </w:r>
      <w:r w:rsidRPr="00C7072A">
        <w:rPr>
          <w:rFonts w:hint="cs"/>
          <w:color w:val="FF0000"/>
          <w:rtl/>
        </w:rPr>
        <w:t>کرديم،</w:t>
      </w:r>
      <w:r w:rsidRPr="00C7072A">
        <w:rPr>
          <w:color w:val="FF0000"/>
          <w:rtl/>
        </w:rPr>
        <w:t xml:space="preserve"> </w:t>
      </w:r>
      <w:r w:rsidRPr="00C7072A">
        <w:rPr>
          <w:rFonts w:hint="cs"/>
          <w:color w:val="FF0000"/>
          <w:rtl/>
        </w:rPr>
        <w:t>گريزي</w:t>
      </w:r>
      <w:r w:rsidRPr="00C7072A">
        <w:rPr>
          <w:color w:val="FF0000"/>
          <w:rtl/>
        </w:rPr>
        <w:t xml:space="preserve"> </w:t>
      </w:r>
      <w:r w:rsidRPr="00C7072A">
        <w:rPr>
          <w:rFonts w:hint="cs"/>
          <w:color w:val="FF0000"/>
          <w:rtl/>
        </w:rPr>
        <w:t>نداريم</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به</w:t>
      </w:r>
      <w:r w:rsidRPr="00C7072A">
        <w:rPr>
          <w:color w:val="FF0000"/>
          <w:rtl/>
        </w:rPr>
        <w:t xml:space="preserve"> </w:t>
      </w:r>
      <w:r w:rsidRPr="00C7072A">
        <w:rPr>
          <w:rFonts w:hint="cs"/>
          <w:color w:val="FF0000"/>
          <w:rtl/>
        </w:rPr>
        <w:t>قبول</w:t>
      </w:r>
      <w:r w:rsidRPr="00C7072A">
        <w:rPr>
          <w:color w:val="FF0000"/>
          <w:rtl/>
        </w:rPr>
        <w:t xml:space="preserve"> </w:t>
      </w:r>
      <w:r w:rsidRPr="00C7072A">
        <w:rPr>
          <w:rFonts w:hint="cs"/>
          <w:color w:val="FF0000"/>
          <w:rtl/>
        </w:rPr>
        <w:t>حضور</w:t>
      </w:r>
      <w:r w:rsidRPr="00C7072A">
        <w:rPr>
          <w:color w:val="FF0000"/>
          <w:rtl/>
        </w:rPr>
        <w:t xml:space="preserve"> </w:t>
      </w:r>
      <w:r w:rsidRPr="00C7072A">
        <w:rPr>
          <w:rFonts w:hint="cs"/>
          <w:color w:val="FF0000"/>
          <w:rtl/>
        </w:rPr>
        <w:t>اراده</w:t>
      </w:r>
      <w:r w:rsidRPr="00C7072A">
        <w:rPr>
          <w:color w:val="FF0000"/>
          <w:rtl/>
        </w:rPr>
        <w:t xml:space="preserve"> </w:t>
      </w:r>
      <w:r w:rsidRPr="00C7072A">
        <w:rPr>
          <w:rFonts w:hint="cs"/>
          <w:color w:val="FF0000"/>
          <w:rtl/>
        </w:rPr>
        <w:t>او</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آن</w:t>
      </w:r>
      <w:r w:rsidRPr="00C7072A">
        <w:rPr>
          <w:color w:val="FF0000"/>
          <w:rtl/>
        </w:rPr>
        <w:t xml:space="preserve"> </w:t>
      </w:r>
      <w:r w:rsidRPr="00C7072A">
        <w:rPr>
          <w:rFonts w:hint="cs"/>
          <w:color w:val="FF0000"/>
          <w:rtl/>
        </w:rPr>
        <w:t>هم</w:t>
      </w:r>
      <w:r w:rsidRPr="00C7072A">
        <w:rPr>
          <w:color w:val="FF0000"/>
          <w:rtl/>
        </w:rPr>
        <w:t xml:space="preserve"> </w:t>
      </w:r>
      <w:r w:rsidRPr="00C7072A">
        <w:rPr>
          <w:rFonts w:hint="cs"/>
          <w:color w:val="FF0000"/>
          <w:rtl/>
        </w:rPr>
        <w:t>تن</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دهيم</w:t>
      </w:r>
      <w:r w:rsidRPr="00C7072A">
        <w:rPr>
          <w:rFonts w:hint="eastAsia"/>
          <w:color w:val="FF0000"/>
          <w:rtl/>
        </w:rPr>
        <w:t>»</w:t>
      </w:r>
    </w:p>
    <w:p w:rsidR="00C7072A" w:rsidRDefault="00C7072A" w:rsidP="00DA0973">
      <w:pPr>
        <w:spacing w:after="0"/>
        <w:rPr>
          <w:rtl/>
        </w:rPr>
      </w:pPr>
      <w:r>
        <w:rPr>
          <w:rFonts w:hint="cs"/>
          <w:rtl/>
        </w:rPr>
        <w:t>چه</w:t>
      </w:r>
      <w:r>
        <w:rPr>
          <w:rtl/>
        </w:rPr>
        <w:t xml:space="preserve"> </w:t>
      </w:r>
      <w:r>
        <w:rPr>
          <w:rFonts w:hint="cs"/>
          <w:rtl/>
        </w:rPr>
        <w:t>ملازمه‌اي</w:t>
      </w:r>
      <w:r>
        <w:rPr>
          <w:rtl/>
        </w:rPr>
        <w:t xml:space="preserve"> </w:t>
      </w:r>
      <w:r>
        <w:rPr>
          <w:rFonts w:hint="cs"/>
          <w:rtl/>
        </w:rPr>
        <w:t>هست</w:t>
      </w:r>
      <w:r>
        <w:rPr>
          <w:rtl/>
        </w:rPr>
        <w:t xml:space="preserve"> </w:t>
      </w:r>
      <w:r>
        <w:rPr>
          <w:rFonts w:hint="cs"/>
          <w:rtl/>
        </w:rPr>
        <w:t>بين</w:t>
      </w:r>
      <w:r>
        <w:rPr>
          <w:rtl/>
        </w:rPr>
        <w:t xml:space="preserve"> </w:t>
      </w:r>
      <w:r>
        <w:rPr>
          <w:rFonts w:hint="cs"/>
          <w:rtl/>
        </w:rPr>
        <w:t>فاعليت</w:t>
      </w:r>
      <w:r>
        <w:rPr>
          <w:rtl/>
        </w:rPr>
        <w:t xml:space="preserve"> </w:t>
      </w:r>
      <w:r>
        <w:rPr>
          <w:rFonts w:hint="cs"/>
          <w:rtl/>
        </w:rPr>
        <w:t>انسان</w:t>
      </w:r>
      <w:r>
        <w:rPr>
          <w:rtl/>
        </w:rPr>
        <w:t xml:space="preserve"> </w:t>
      </w:r>
      <w:r>
        <w:rPr>
          <w:rFonts w:hint="cs"/>
          <w:rtl/>
        </w:rPr>
        <w:t>و</w:t>
      </w:r>
      <w:r>
        <w:rPr>
          <w:rtl/>
        </w:rPr>
        <w:t xml:space="preserve"> </w:t>
      </w:r>
      <w:r>
        <w:rPr>
          <w:rFonts w:hint="cs"/>
          <w:rtl/>
        </w:rPr>
        <w:t>اختيار</w:t>
      </w:r>
      <w:r>
        <w:rPr>
          <w:rtl/>
        </w:rPr>
        <w:t xml:space="preserve"> </w:t>
      </w:r>
      <w:r>
        <w:rPr>
          <w:rFonts w:hint="cs"/>
          <w:rtl/>
        </w:rPr>
        <w:t>او؟ حتي</w:t>
      </w:r>
      <w:r>
        <w:rPr>
          <w:rtl/>
        </w:rPr>
        <w:t xml:space="preserve"> </w:t>
      </w:r>
      <w:r>
        <w:rPr>
          <w:rFonts w:hint="cs"/>
          <w:rtl/>
        </w:rPr>
        <w:t>آسيدمنير</w:t>
      </w:r>
      <w:r>
        <w:rPr>
          <w:rtl/>
        </w:rPr>
        <w:t xml:space="preserve"> </w:t>
      </w:r>
      <w:r>
        <w:rPr>
          <w:rFonts w:hint="cs"/>
          <w:rtl/>
        </w:rPr>
        <w:t>هم</w:t>
      </w:r>
      <w:r>
        <w:rPr>
          <w:rtl/>
        </w:rPr>
        <w:t xml:space="preserve"> </w:t>
      </w:r>
      <w:r>
        <w:rPr>
          <w:rFonts w:hint="cs"/>
          <w:rtl/>
        </w:rPr>
        <w:t>قائل</w:t>
      </w:r>
      <w:r>
        <w:rPr>
          <w:rtl/>
        </w:rPr>
        <w:t xml:space="preserve"> </w:t>
      </w:r>
      <w:r>
        <w:rPr>
          <w:rFonts w:hint="cs"/>
          <w:rtl/>
        </w:rPr>
        <w:t>به</w:t>
      </w:r>
      <w:r>
        <w:rPr>
          <w:rtl/>
        </w:rPr>
        <w:t xml:space="preserve"> </w:t>
      </w:r>
      <w:r>
        <w:rPr>
          <w:rFonts w:hint="cs"/>
          <w:rtl/>
        </w:rPr>
        <w:t>فاعليت‌هاي</w:t>
      </w:r>
      <w:r>
        <w:rPr>
          <w:rtl/>
        </w:rPr>
        <w:t xml:space="preserve"> </w:t>
      </w:r>
      <w:r>
        <w:rPr>
          <w:rFonts w:hint="cs"/>
          <w:rtl/>
        </w:rPr>
        <w:t>تبعي</w:t>
      </w:r>
      <w:r>
        <w:rPr>
          <w:rtl/>
        </w:rPr>
        <w:t xml:space="preserve"> </w:t>
      </w:r>
      <w:r>
        <w:rPr>
          <w:rFonts w:hint="cs"/>
          <w:rtl/>
        </w:rPr>
        <w:t>است</w:t>
      </w:r>
      <w:r>
        <w:rPr>
          <w:rtl/>
        </w:rPr>
        <w:t xml:space="preserve"> </w:t>
      </w:r>
      <w:r>
        <w:rPr>
          <w:rFonts w:hint="cs"/>
          <w:rtl/>
        </w:rPr>
        <w:t>در</w:t>
      </w:r>
      <w:r>
        <w:rPr>
          <w:rtl/>
        </w:rPr>
        <w:t xml:space="preserve"> </w:t>
      </w:r>
      <w:r>
        <w:rPr>
          <w:rFonts w:hint="cs"/>
          <w:rtl/>
        </w:rPr>
        <w:t>جمادات كه</w:t>
      </w:r>
      <w:r>
        <w:rPr>
          <w:rtl/>
        </w:rPr>
        <w:t xml:space="preserve"> </w:t>
      </w:r>
      <w:r>
        <w:rPr>
          <w:rFonts w:hint="cs"/>
          <w:rtl/>
        </w:rPr>
        <w:t>چنين</w:t>
      </w:r>
      <w:r>
        <w:rPr>
          <w:rtl/>
        </w:rPr>
        <w:t xml:space="preserve"> </w:t>
      </w:r>
      <w:r>
        <w:rPr>
          <w:rFonts w:hint="cs"/>
          <w:rtl/>
        </w:rPr>
        <w:t>فاعل‌هايي</w:t>
      </w:r>
      <w:r>
        <w:rPr>
          <w:rtl/>
        </w:rPr>
        <w:t xml:space="preserve"> </w:t>
      </w:r>
      <w:r>
        <w:rPr>
          <w:rFonts w:hint="cs"/>
          <w:rtl/>
        </w:rPr>
        <w:t>در</w:t>
      </w:r>
      <w:r>
        <w:rPr>
          <w:rtl/>
        </w:rPr>
        <w:t xml:space="preserve"> </w:t>
      </w:r>
      <w:r>
        <w:rPr>
          <w:rFonts w:hint="cs"/>
          <w:rtl/>
        </w:rPr>
        <w:t>فاعليت</w:t>
      </w:r>
      <w:r>
        <w:rPr>
          <w:rtl/>
        </w:rPr>
        <w:t xml:space="preserve"> </w:t>
      </w:r>
      <w:r>
        <w:rPr>
          <w:rFonts w:hint="cs"/>
          <w:rtl/>
        </w:rPr>
        <w:t>خود</w:t>
      </w:r>
      <w:r>
        <w:rPr>
          <w:rtl/>
        </w:rPr>
        <w:t xml:space="preserve"> </w:t>
      </w:r>
      <w:r>
        <w:rPr>
          <w:rFonts w:hint="cs"/>
          <w:rtl/>
        </w:rPr>
        <w:t>اختيار</w:t>
      </w:r>
      <w:r>
        <w:rPr>
          <w:rtl/>
        </w:rPr>
        <w:t xml:space="preserve"> </w:t>
      </w:r>
      <w:r>
        <w:rPr>
          <w:rFonts w:hint="cs"/>
          <w:rtl/>
        </w:rPr>
        <w:t>ندارند. پس</w:t>
      </w:r>
      <w:r>
        <w:rPr>
          <w:rtl/>
        </w:rPr>
        <w:t xml:space="preserve"> </w:t>
      </w:r>
      <w:r>
        <w:rPr>
          <w:rFonts w:hint="cs"/>
          <w:rtl/>
        </w:rPr>
        <w:t>اختيار</w:t>
      </w:r>
      <w:r>
        <w:rPr>
          <w:rtl/>
        </w:rPr>
        <w:t xml:space="preserve"> </w:t>
      </w:r>
      <w:r>
        <w:rPr>
          <w:rFonts w:hint="cs"/>
          <w:rtl/>
        </w:rPr>
        <w:t>مساوق</w:t>
      </w:r>
      <w:r>
        <w:rPr>
          <w:rtl/>
        </w:rPr>
        <w:t xml:space="preserve"> </w:t>
      </w:r>
      <w:r>
        <w:rPr>
          <w:rFonts w:hint="cs"/>
          <w:rtl/>
        </w:rPr>
        <w:t>با</w:t>
      </w:r>
      <w:r>
        <w:rPr>
          <w:rtl/>
        </w:rPr>
        <w:t xml:space="preserve"> </w:t>
      </w:r>
      <w:r>
        <w:rPr>
          <w:rFonts w:hint="cs"/>
          <w:rtl/>
        </w:rPr>
        <w:t>فاعليت</w:t>
      </w:r>
      <w:r>
        <w:rPr>
          <w:rtl/>
        </w:rPr>
        <w:t xml:space="preserve"> </w:t>
      </w:r>
      <w:r>
        <w:rPr>
          <w:rFonts w:hint="cs"/>
          <w:rtl/>
        </w:rPr>
        <w:t>نيست. يكي</w:t>
      </w:r>
      <w:r>
        <w:rPr>
          <w:rtl/>
        </w:rPr>
        <w:t xml:space="preserve"> </w:t>
      </w:r>
      <w:r>
        <w:rPr>
          <w:rFonts w:hint="cs"/>
          <w:rtl/>
        </w:rPr>
        <w:t>از</w:t>
      </w:r>
      <w:r>
        <w:rPr>
          <w:rtl/>
        </w:rPr>
        <w:t xml:space="preserve"> </w:t>
      </w:r>
      <w:r>
        <w:rPr>
          <w:rFonts w:hint="cs"/>
          <w:rtl/>
        </w:rPr>
        <w:t>اقسام</w:t>
      </w:r>
      <w:r>
        <w:rPr>
          <w:rtl/>
        </w:rPr>
        <w:t xml:space="preserve"> </w:t>
      </w:r>
      <w:r>
        <w:rPr>
          <w:rFonts w:hint="cs"/>
          <w:rtl/>
        </w:rPr>
        <w:t>فاعل‌ها</w:t>
      </w:r>
      <w:r>
        <w:rPr>
          <w:rtl/>
        </w:rPr>
        <w:t xml:space="preserve"> </w:t>
      </w:r>
      <w:r>
        <w:rPr>
          <w:rFonts w:hint="cs"/>
          <w:rtl/>
        </w:rPr>
        <w:t>فاعل</w:t>
      </w:r>
      <w:r>
        <w:rPr>
          <w:rtl/>
        </w:rPr>
        <w:t xml:space="preserve"> </w:t>
      </w:r>
      <w:r>
        <w:rPr>
          <w:rFonts w:hint="cs"/>
          <w:rtl/>
        </w:rPr>
        <w:t>مختار</w:t>
      </w:r>
      <w:r>
        <w:rPr>
          <w:rtl/>
        </w:rPr>
        <w:t xml:space="preserve"> </w:t>
      </w:r>
      <w:r>
        <w:rPr>
          <w:rFonts w:hint="cs"/>
          <w:rtl/>
        </w:rPr>
        <w:t>است. انسان</w:t>
      </w:r>
      <w:r>
        <w:rPr>
          <w:rtl/>
        </w:rPr>
        <w:t xml:space="preserve"> </w:t>
      </w:r>
      <w:r>
        <w:rPr>
          <w:rFonts w:hint="cs"/>
          <w:rtl/>
        </w:rPr>
        <w:t>هم</w:t>
      </w:r>
      <w:r>
        <w:rPr>
          <w:rtl/>
        </w:rPr>
        <w:t xml:space="preserve"> </w:t>
      </w:r>
      <w:r>
        <w:rPr>
          <w:rFonts w:hint="cs"/>
          <w:rtl/>
        </w:rPr>
        <w:t>فاعليت‌هايي</w:t>
      </w:r>
      <w:r>
        <w:rPr>
          <w:rtl/>
        </w:rPr>
        <w:t xml:space="preserve"> </w:t>
      </w:r>
      <w:r>
        <w:rPr>
          <w:rFonts w:hint="cs"/>
          <w:rtl/>
        </w:rPr>
        <w:t>دارد</w:t>
      </w:r>
      <w:r>
        <w:rPr>
          <w:rtl/>
        </w:rPr>
        <w:t xml:space="preserve"> </w:t>
      </w:r>
      <w:r>
        <w:rPr>
          <w:rFonts w:hint="cs"/>
          <w:rtl/>
        </w:rPr>
        <w:t>كه</w:t>
      </w:r>
      <w:r>
        <w:rPr>
          <w:rtl/>
        </w:rPr>
        <w:t xml:space="preserve"> </w:t>
      </w:r>
      <w:r>
        <w:rPr>
          <w:rFonts w:hint="cs"/>
          <w:rtl/>
        </w:rPr>
        <w:t>اختياري</w:t>
      </w:r>
      <w:r>
        <w:rPr>
          <w:rtl/>
        </w:rPr>
        <w:t xml:space="preserve"> </w:t>
      </w:r>
      <w:r>
        <w:rPr>
          <w:rFonts w:hint="cs"/>
          <w:rtl/>
        </w:rPr>
        <w:t>نيست، مثلاً</w:t>
      </w:r>
      <w:r>
        <w:rPr>
          <w:rtl/>
        </w:rPr>
        <w:t xml:space="preserve"> </w:t>
      </w:r>
      <w:r>
        <w:rPr>
          <w:rFonts w:hint="cs"/>
          <w:rtl/>
        </w:rPr>
        <w:t>فاعل</w:t>
      </w:r>
      <w:r>
        <w:rPr>
          <w:rtl/>
        </w:rPr>
        <w:t xml:space="preserve"> </w:t>
      </w:r>
      <w:r>
        <w:rPr>
          <w:rFonts w:hint="cs"/>
          <w:rtl/>
        </w:rPr>
        <w:t>ضربان</w:t>
      </w:r>
      <w:r>
        <w:rPr>
          <w:rtl/>
        </w:rPr>
        <w:t xml:space="preserve"> </w:t>
      </w:r>
      <w:r>
        <w:rPr>
          <w:rFonts w:hint="cs"/>
          <w:rtl/>
        </w:rPr>
        <w:t>قلب</w:t>
      </w:r>
      <w:r>
        <w:rPr>
          <w:rtl/>
        </w:rPr>
        <w:t xml:space="preserve"> </w:t>
      </w:r>
      <w:r>
        <w:rPr>
          <w:rFonts w:hint="cs"/>
          <w:rtl/>
        </w:rPr>
        <w:t>كيست؟ اگر</w:t>
      </w:r>
      <w:r>
        <w:rPr>
          <w:rtl/>
        </w:rPr>
        <w:t xml:space="preserve"> </w:t>
      </w:r>
      <w:r>
        <w:rPr>
          <w:rFonts w:hint="cs"/>
          <w:rtl/>
        </w:rPr>
        <w:t>غير</w:t>
      </w:r>
      <w:r>
        <w:rPr>
          <w:rtl/>
        </w:rPr>
        <w:t xml:space="preserve"> </w:t>
      </w:r>
      <w:r>
        <w:rPr>
          <w:rFonts w:hint="cs"/>
          <w:rtl/>
        </w:rPr>
        <w:t>انسان</w:t>
      </w:r>
      <w:r>
        <w:rPr>
          <w:rtl/>
        </w:rPr>
        <w:t xml:space="preserve"> </w:t>
      </w:r>
      <w:r>
        <w:rPr>
          <w:rFonts w:hint="cs"/>
          <w:rtl/>
        </w:rPr>
        <w:t>است،</w:t>
      </w:r>
      <w:r>
        <w:rPr>
          <w:rtl/>
        </w:rPr>
        <w:t xml:space="preserve"> </w:t>
      </w:r>
      <w:r>
        <w:rPr>
          <w:rFonts w:hint="cs"/>
          <w:rtl/>
        </w:rPr>
        <w:t>پس</w:t>
      </w:r>
      <w:r>
        <w:rPr>
          <w:rtl/>
        </w:rPr>
        <w:t xml:space="preserve"> </w:t>
      </w:r>
      <w:r>
        <w:rPr>
          <w:rFonts w:hint="cs"/>
          <w:rtl/>
        </w:rPr>
        <w:t>قلب</w:t>
      </w:r>
      <w:r>
        <w:rPr>
          <w:rtl/>
        </w:rPr>
        <w:t xml:space="preserve"> </w:t>
      </w:r>
      <w:r>
        <w:rPr>
          <w:rFonts w:hint="cs"/>
          <w:rtl/>
        </w:rPr>
        <w:t>انسان</w:t>
      </w:r>
      <w:r>
        <w:rPr>
          <w:rtl/>
        </w:rPr>
        <w:t xml:space="preserve"> </w:t>
      </w:r>
      <w:r>
        <w:rPr>
          <w:rFonts w:hint="cs"/>
          <w:rtl/>
        </w:rPr>
        <w:t>از</w:t>
      </w:r>
      <w:r>
        <w:rPr>
          <w:rtl/>
        </w:rPr>
        <w:t xml:space="preserve"> </w:t>
      </w:r>
      <w:r>
        <w:rPr>
          <w:rFonts w:hint="cs"/>
          <w:rtl/>
        </w:rPr>
        <w:t>خارج</w:t>
      </w:r>
      <w:r>
        <w:rPr>
          <w:rtl/>
        </w:rPr>
        <w:t xml:space="preserve"> </w:t>
      </w:r>
      <w:r>
        <w:rPr>
          <w:rFonts w:hint="cs"/>
          <w:rtl/>
        </w:rPr>
        <w:t>مي‌تپد. اگر</w:t>
      </w:r>
      <w:r>
        <w:rPr>
          <w:rtl/>
        </w:rPr>
        <w:t xml:space="preserve"> </w:t>
      </w:r>
      <w:r>
        <w:rPr>
          <w:rFonts w:hint="cs"/>
          <w:rtl/>
        </w:rPr>
        <w:t>فاعل</w:t>
      </w:r>
      <w:r>
        <w:rPr>
          <w:rtl/>
        </w:rPr>
        <w:t xml:space="preserve"> </w:t>
      </w:r>
      <w:r>
        <w:rPr>
          <w:rFonts w:hint="cs"/>
          <w:rtl/>
        </w:rPr>
        <w:t>آن</w:t>
      </w:r>
      <w:r>
        <w:rPr>
          <w:rtl/>
        </w:rPr>
        <w:t xml:space="preserve"> </w:t>
      </w:r>
      <w:r>
        <w:rPr>
          <w:rFonts w:hint="cs"/>
          <w:rtl/>
        </w:rPr>
        <w:t>خود</w:t>
      </w:r>
      <w:r>
        <w:rPr>
          <w:rtl/>
        </w:rPr>
        <w:t xml:space="preserve"> </w:t>
      </w:r>
      <w:r>
        <w:rPr>
          <w:rFonts w:hint="cs"/>
          <w:rtl/>
        </w:rPr>
        <w:t>ما</w:t>
      </w:r>
      <w:r>
        <w:rPr>
          <w:rtl/>
        </w:rPr>
        <w:t xml:space="preserve"> </w:t>
      </w:r>
      <w:r>
        <w:rPr>
          <w:rFonts w:hint="cs"/>
          <w:rtl/>
        </w:rPr>
        <w:t>هستيم، پس</w:t>
      </w:r>
      <w:r>
        <w:rPr>
          <w:rtl/>
        </w:rPr>
        <w:t xml:space="preserve"> </w:t>
      </w:r>
      <w:r>
        <w:rPr>
          <w:rFonts w:hint="cs"/>
          <w:rtl/>
        </w:rPr>
        <w:t>چرا</w:t>
      </w:r>
      <w:r>
        <w:rPr>
          <w:rtl/>
        </w:rPr>
        <w:t xml:space="preserve"> </w:t>
      </w:r>
      <w:r>
        <w:rPr>
          <w:rFonts w:hint="cs"/>
          <w:rtl/>
        </w:rPr>
        <w:t>نمي‌توانيم</w:t>
      </w:r>
      <w:r>
        <w:rPr>
          <w:rtl/>
        </w:rPr>
        <w:t xml:space="preserve"> </w:t>
      </w:r>
      <w:r>
        <w:rPr>
          <w:rFonts w:hint="cs"/>
          <w:rtl/>
        </w:rPr>
        <w:t>اراده</w:t>
      </w:r>
      <w:r>
        <w:rPr>
          <w:rtl/>
        </w:rPr>
        <w:t xml:space="preserve"> </w:t>
      </w:r>
      <w:r>
        <w:rPr>
          <w:rFonts w:hint="cs"/>
          <w:rtl/>
        </w:rPr>
        <w:t>كنيم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حركت</w:t>
      </w:r>
      <w:r>
        <w:rPr>
          <w:rtl/>
        </w:rPr>
        <w:t xml:space="preserve"> </w:t>
      </w:r>
      <w:r>
        <w:rPr>
          <w:rFonts w:hint="cs"/>
          <w:rtl/>
        </w:rPr>
        <w:t>نگهداريم؟ چرا</w:t>
      </w:r>
      <w:r>
        <w:rPr>
          <w:rtl/>
        </w:rPr>
        <w:t xml:space="preserve"> </w:t>
      </w:r>
      <w:r>
        <w:rPr>
          <w:rFonts w:hint="cs"/>
          <w:rtl/>
        </w:rPr>
        <w:t>متوجه</w:t>
      </w:r>
      <w:r>
        <w:rPr>
          <w:rtl/>
        </w:rPr>
        <w:t xml:space="preserve"> </w:t>
      </w:r>
      <w:r>
        <w:rPr>
          <w:rFonts w:hint="cs"/>
          <w:rtl/>
        </w:rPr>
        <w:t>اراده</w:t>
      </w:r>
      <w:r>
        <w:rPr>
          <w:rtl/>
        </w:rPr>
        <w:t xml:space="preserve"> </w:t>
      </w:r>
      <w:r>
        <w:rPr>
          <w:rFonts w:hint="cs"/>
          <w:rtl/>
        </w:rPr>
        <w:t>خود</w:t>
      </w:r>
      <w:r>
        <w:rPr>
          <w:rtl/>
        </w:rPr>
        <w:t xml:space="preserve"> </w:t>
      </w:r>
      <w:r>
        <w:rPr>
          <w:rFonts w:hint="cs"/>
          <w:rtl/>
        </w:rPr>
        <w:t>بر</w:t>
      </w:r>
      <w:r>
        <w:rPr>
          <w:rtl/>
        </w:rPr>
        <w:t xml:space="preserve"> </w:t>
      </w:r>
      <w:r>
        <w:rPr>
          <w:rFonts w:hint="cs"/>
          <w:rtl/>
        </w:rPr>
        <w:t>حركت</w:t>
      </w:r>
      <w:r>
        <w:rPr>
          <w:rtl/>
        </w:rPr>
        <w:t xml:space="preserve"> </w:t>
      </w:r>
      <w:r>
        <w:rPr>
          <w:rFonts w:hint="cs"/>
          <w:rtl/>
        </w:rPr>
        <w:t>آن</w:t>
      </w:r>
      <w:r>
        <w:rPr>
          <w:rtl/>
        </w:rPr>
        <w:t xml:space="preserve"> </w:t>
      </w:r>
      <w:r>
        <w:rPr>
          <w:rFonts w:hint="cs"/>
          <w:rtl/>
        </w:rPr>
        <w:t>نيستيم؟ در</w:t>
      </w:r>
      <w:r>
        <w:rPr>
          <w:rtl/>
        </w:rPr>
        <w:t xml:space="preserve"> </w:t>
      </w:r>
      <w:r>
        <w:rPr>
          <w:rFonts w:hint="cs"/>
          <w:rtl/>
        </w:rPr>
        <w:t>هر</w:t>
      </w:r>
      <w:r>
        <w:rPr>
          <w:rtl/>
        </w:rPr>
        <w:t xml:space="preserve"> </w:t>
      </w:r>
      <w:r>
        <w:rPr>
          <w:rFonts w:hint="cs"/>
          <w:rtl/>
        </w:rPr>
        <w:t>صورت</w:t>
      </w:r>
      <w:r>
        <w:rPr>
          <w:rtl/>
        </w:rPr>
        <w:t xml:space="preserve"> </w:t>
      </w:r>
      <w:r>
        <w:rPr>
          <w:rFonts w:hint="cs"/>
          <w:rtl/>
        </w:rPr>
        <w:t>اگر</w:t>
      </w:r>
      <w:r>
        <w:rPr>
          <w:rtl/>
        </w:rPr>
        <w:t xml:space="preserve"> </w:t>
      </w:r>
      <w:r>
        <w:rPr>
          <w:rFonts w:hint="cs"/>
          <w:rtl/>
        </w:rPr>
        <w:t>هم</w:t>
      </w:r>
      <w:r>
        <w:rPr>
          <w:rtl/>
        </w:rPr>
        <w:t xml:space="preserve"> </w:t>
      </w:r>
      <w:r>
        <w:rPr>
          <w:rFonts w:hint="cs"/>
          <w:rtl/>
        </w:rPr>
        <w:t>تمام</w:t>
      </w:r>
      <w:r>
        <w:rPr>
          <w:rtl/>
        </w:rPr>
        <w:t xml:space="preserve"> </w:t>
      </w:r>
      <w:r>
        <w:rPr>
          <w:rFonts w:hint="cs"/>
          <w:rtl/>
        </w:rPr>
        <w:t>فاعليت‌هاي</w:t>
      </w:r>
      <w:r>
        <w:rPr>
          <w:rtl/>
        </w:rPr>
        <w:t xml:space="preserve"> </w:t>
      </w:r>
      <w:r>
        <w:rPr>
          <w:rFonts w:hint="cs"/>
          <w:rtl/>
        </w:rPr>
        <w:t>انسان</w:t>
      </w:r>
      <w:r>
        <w:rPr>
          <w:rtl/>
        </w:rPr>
        <w:t xml:space="preserve"> </w:t>
      </w:r>
      <w:r>
        <w:rPr>
          <w:rFonts w:hint="cs"/>
          <w:rtl/>
        </w:rPr>
        <w:t>بر</w:t>
      </w:r>
      <w:r>
        <w:rPr>
          <w:rtl/>
        </w:rPr>
        <w:t xml:space="preserve"> </w:t>
      </w:r>
      <w:r>
        <w:rPr>
          <w:rFonts w:hint="cs"/>
          <w:rtl/>
        </w:rPr>
        <w:t>مبناي</w:t>
      </w:r>
      <w:r>
        <w:rPr>
          <w:rtl/>
        </w:rPr>
        <w:t xml:space="preserve"> </w:t>
      </w:r>
      <w:r>
        <w:rPr>
          <w:rFonts w:hint="cs"/>
          <w:rtl/>
        </w:rPr>
        <w:t>اختيار</w:t>
      </w:r>
      <w:r>
        <w:rPr>
          <w:rtl/>
        </w:rPr>
        <w:t xml:space="preserve"> </w:t>
      </w:r>
      <w:r>
        <w:rPr>
          <w:rFonts w:hint="cs"/>
          <w:rtl/>
        </w:rPr>
        <w:t>باشد و</w:t>
      </w:r>
      <w:r>
        <w:rPr>
          <w:rtl/>
        </w:rPr>
        <w:t xml:space="preserve"> </w:t>
      </w:r>
      <w:r>
        <w:rPr>
          <w:rFonts w:hint="cs"/>
          <w:rtl/>
        </w:rPr>
        <w:t>در</w:t>
      </w:r>
      <w:r>
        <w:rPr>
          <w:rtl/>
        </w:rPr>
        <w:t xml:space="preserve"> </w:t>
      </w:r>
      <w:r>
        <w:rPr>
          <w:rFonts w:hint="cs"/>
          <w:rtl/>
        </w:rPr>
        <w:t>هيچ</w:t>
      </w:r>
      <w:r>
        <w:rPr>
          <w:rtl/>
        </w:rPr>
        <w:t xml:space="preserve"> </w:t>
      </w:r>
      <w:r>
        <w:rPr>
          <w:rFonts w:hint="cs"/>
          <w:rtl/>
        </w:rPr>
        <w:t>فاعليتي</w:t>
      </w:r>
      <w:r>
        <w:rPr>
          <w:rtl/>
        </w:rPr>
        <w:t xml:space="preserve"> </w:t>
      </w:r>
      <w:r>
        <w:rPr>
          <w:rFonts w:hint="cs"/>
          <w:rtl/>
        </w:rPr>
        <w:t>مجبور</w:t>
      </w:r>
      <w:r>
        <w:rPr>
          <w:rtl/>
        </w:rPr>
        <w:t xml:space="preserve"> </w:t>
      </w:r>
      <w:r>
        <w:rPr>
          <w:rFonts w:hint="cs"/>
          <w:rtl/>
        </w:rPr>
        <w:t>نباشد، اين</w:t>
      </w:r>
      <w:r>
        <w:rPr>
          <w:rtl/>
        </w:rPr>
        <w:t xml:space="preserve"> </w:t>
      </w:r>
      <w:r>
        <w:rPr>
          <w:rFonts w:hint="cs"/>
          <w:rtl/>
        </w:rPr>
        <w:t>گزاره</w:t>
      </w:r>
      <w:r>
        <w:rPr>
          <w:rtl/>
        </w:rPr>
        <w:t xml:space="preserve"> </w:t>
      </w:r>
      <w:r>
        <w:rPr>
          <w:rFonts w:hint="cs"/>
          <w:rtl/>
        </w:rPr>
        <w:t>باز</w:t>
      </w:r>
      <w:r>
        <w:rPr>
          <w:rtl/>
        </w:rPr>
        <w:t xml:space="preserve"> </w:t>
      </w:r>
      <w:r>
        <w:rPr>
          <w:rFonts w:hint="cs"/>
          <w:rtl/>
        </w:rPr>
        <w:t>هم</w:t>
      </w:r>
      <w:r>
        <w:rPr>
          <w:rtl/>
        </w:rPr>
        <w:t xml:space="preserve"> </w:t>
      </w:r>
      <w:r>
        <w:rPr>
          <w:rFonts w:hint="cs"/>
          <w:rtl/>
        </w:rPr>
        <w:t>نياز</w:t>
      </w:r>
      <w:r>
        <w:rPr>
          <w:rtl/>
        </w:rPr>
        <w:t xml:space="preserve"> </w:t>
      </w:r>
      <w:r>
        <w:rPr>
          <w:rFonts w:hint="cs"/>
          <w:rtl/>
        </w:rPr>
        <w:t>به</w:t>
      </w:r>
      <w:r>
        <w:rPr>
          <w:rtl/>
        </w:rPr>
        <w:t xml:space="preserve"> </w:t>
      </w:r>
      <w:r>
        <w:rPr>
          <w:rFonts w:hint="cs"/>
          <w:rtl/>
        </w:rPr>
        <w:t>اثبات</w:t>
      </w:r>
      <w:r>
        <w:rPr>
          <w:rtl/>
        </w:rPr>
        <w:t xml:space="preserve"> </w:t>
      </w:r>
      <w:r>
        <w:rPr>
          <w:rFonts w:hint="cs"/>
          <w:rtl/>
        </w:rPr>
        <w:t>خواهد</w:t>
      </w:r>
      <w:r>
        <w:rPr>
          <w:rtl/>
        </w:rPr>
        <w:t xml:space="preserve"> </w:t>
      </w:r>
      <w:r>
        <w:rPr>
          <w:rFonts w:hint="cs"/>
          <w:rtl/>
        </w:rPr>
        <w:t>داشت.</w:t>
      </w:r>
    </w:p>
    <w:p w:rsidR="00C7072A" w:rsidRDefault="00C7072A" w:rsidP="00DA0973">
      <w:pPr>
        <w:spacing w:after="0"/>
        <w:rPr>
          <w:rtl/>
        </w:rPr>
      </w:pPr>
    </w:p>
    <w:p w:rsidR="00C7072A" w:rsidRPr="00C7072A" w:rsidRDefault="00C7072A" w:rsidP="00DA0973">
      <w:pPr>
        <w:spacing w:after="0"/>
        <w:rPr>
          <w:color w:val="FF0000"/>
          <w:rtl/>
        </w:rPr>
      </w:pPr>
      <w:r w:rsidRPr="00C7072A">
        <w:rPr>
          <w:rFonts w:hint="eastAsia"/>
          <w:color w:val="FF0000"/>
          <w:rtl/>
        </w:rPr>
        <w:t>«</w:t>
      </w:r>
      <w:r w:rsidRPr="00C7072A">
        <w:rPr>
          <w:rFonts w:hint="cs"/>
          <w:color w:val="FF0000"/>
          <w:rtl/>
        </w:rPr>
        <w:t>آيا</w:t>
      </w:r>
      <w:r w:rsidRPr="00C7072A">
        <w:rPr>
          <w:color w:val="FF0000"/>
          <w:rtl/>
        </w:rPr>
        <w:t xml:space="preserve"> </w:t>
      </w:r>
      <w:r w:rsidRPr="00C7072A">
        <w:rPr>
          <w:rFonts w:hint="cs"/>
          <w:color w:val="FF0000"/>
          <w:rtl/>
        </w:rPr>
        <w:t>محور</w:t>
      </w:r>
      <w:r w:rsidRPr="00C7072A">
        <w:rPr>
          <w:color w:val="FF0000"/>
          <w:rtl/>
        </w:rPr>
        <w:t xml:space="preserve"> </w:t>
      </w:r>
      <w:r w:rsidRPr="00C7072A">
        <w:rPr>
          <w:rFonts w:hint="cs"/>
          <w:color w:val="FF0000"/>
          <w:rtl/>
        </w:rPr>
        <w:t>حجيت</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معرفت،</w:t>
      </w:r>
      <w:r w:rsidRPr="00C7072A">
        <w:rPr>
          <w:color w:val="FF0000"/>
          <w:rtl/>
        </w:rPr>
        <w:t xml:space="preserve"> </w:t>
      </w:r>
      <w:r w:rsidRPr="00C7072A">
        <w:rPr>
          <w:rFonts w:hint="cs"/>
          <w:color w:val="FF0000"/>
          <w:rtl/>
        </w:rPr>
        <w:t>عقل</w:t>
      </w:r>
      <w:r w:rsidRPr="00C7072A">
        <w:rPr>
          <w:color w:val="FF0000"/>
          <w:rtl/>
        </w:rPr>
        <w:t xml:space="preserve"> </w:t>
      </w:r>
      <w:r w:rsidRPr="00C7072A">
        <w:rPr>
          <w:rFonts w:hint="cs"/>
          <w:color w:val="FF0000"/>
          <w:rtl/>
        </w:rPr>
        <w:t>انسان</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قواي</w:t>
      </w:r>
      <w:r w:rsidRPr="00C7072A">
        <w:rPr>
          <w:color w:val="FF0000"/>
          <w:rtl/>
        </w:rPr>
        <w:t xml:space="preserve"> </w:t>
      </w:r>
      <w:r w:rsidRPr="00C7072A">
        <w:rPr>
          <w:rFonts w:hint="cs"/>
          <w:color w:val="FF0000"/>
          <w:rtl/>
        </w:rPr>
        <w:t>ادراکي</w:t>
      </w:r>
      <w:r w:rsidRPr="00C7072A">
        <w:rPr>
          <w:color w:val="FF0000"/>
          <w:rtl/>
        </w:rPr>
        <w:t xml:space="preserve"> </w:t>
      </w:r>
      <w:r w:rsidRPr="00C7072A">
        <w:rPr>
          <w:rFonts w:hint="cs"/>
          <w:color w:val="FF0000"/>
          <w:rtl/>
        </w:rPr>
        <w:t>اوست</w:t>
      </w:r>
      <w:r w:rsidRPr="00C7072A">
        <w:rPr>
          <w:color w:val="FF0000"/>
          <w:rtl/>
        </w:rPr>
        <w:t xml:space="preserve"> </w:t>
      </w:r>
      <w:r w:rsidRPr="00C7072A">
        <w:rPr>
          <w:rFonts w:hint="cs"/>
          <w:color w:val="FF0000"/>
          <w:rtl/>
        </w:rPr>
        <w:t>يا</w:t>
      </w:r>
      <w:r w:rsidRPr="00C7072A">
        <w:rPr>
          <w:color w:val="FF0000"/>
          <w:rtl/>
        </w:rPr>
        <w:t xml:space="preserve"> </w:t>
      </w:r>
      <w:r w:rsidRPr="00C7072A">
        <w:rPr>
          <w:rFonts w:hint="cs"/>
          <w:color w:val="FF0000"/>
          <w:rtl/>
        </w:rPr>
        <w:t>محور</w:t>
      </w:r>
      <w:r w:rsidRPr="00C7072A">
        <w:rPr>
          <w:color w:val="FF0000"/>
          <w:rtl/>
        </w:rPr>
        <w:t xml:space="preserve"> </w:t>
      </w:r>
      <w:r w:rsidRPr="00C7072A">
        <w:rPr>
          <w:rFonts w:hint="cs"/>
          <w:color w:val="FF0000"/>
          <w:rtl/>
        </w:rPr>
        <w:t>حجيت،</w:t>
      </w:r>
      <w:r w:rsidRPr="00C7072A">
        <w:rPr>
          <w:color w:val="FF0000"/>
          <w:rtl/>
        </w:rPr>
        <w:t xml:space="preserve"> </w:t>
      </w:r>
      <w:r w:rsidRPr="00C7072A">
        <w:rPr>
          <w:rFonts w:hint="cs"/>
          <w:color w:val="FF0000"/>
          <w:rtl/>
        </w:rPr>
        <w:t>انبيا</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اولياي</w:t>
      </w:r>
      <w:r w:rsidRPr="00C7072A">
        <w:rPr>
          <w:color w:val="FF0000"/>
          <w:rtl/>
        </w:rPr>
        <w:t xml:space="preserve"> </w:t>
      </w:r>
      <w:r w:rsidRPr="00C7072A">
        <w:rPr>
          <w:rFonts w:hint="cs"/>
          <w:color w:val="FF0000"/>
          <w:rtl/>
        </w:rPr>
        <w:t>الهي</w:t>
      </w:r>
      <w:r w:rsidRPr="00C7072A">
        <w:rPr>
          <w:color w:val="FF0000"/>
          <w:rtl/>
        </w:rPr>
        <w:t xml:space="preserve"> </w:t>
      </w:r>
      <w:r w:rsidRPr="00C7072A">
        <w:rPr>
          <w:rFonts w:hint="cs"/>
          <w:color w:val="FF0000"/>
          <w:rtl/>
        </w:rPr>
        <w:t>هستند؟</w:t>
      </w:r>
      <w:r w:rsidRPr="00C7072A">
        <w:rPr>
          <w:rFonts w:hint="eastAsia"/>
          <w:color w:val="FF0000"/>
          <w:rtl/>
        </w:rPr>
        <w:t>»</w:t>
      </w:r>
    </w:p>
    <w:p w:rsidR="00C7072A" w:rsidRPr="00C7072A" w:rsidRDefault="00C7072A" w:rsidP="00DA0973">
      <w:pPr>
        <w:spacing w:after="0"/>
        <w:rPr>
          <w:rtl/>
        </w:rPr>
      </w:pPr>
      <w:r>
        <w:rPr>
          <w:rFonts w:hint="cs"/>
          <w:rtl/>
        </w:rPr>
        <w:t>آسيدمنيرالدين حجيّت‌شناسي را مقدّم بر معرفت‌شناسي مي‌داند، اگر شما اين مقاله را براي داخل فرهنگستان نوشته‌ايد، مورد پذيرش است و دعوايي نيست. امّا اگر خارج از دفتر اين مباحث را مطرح مي‌‌كنيد، اين يك گزاره مسلّم نيست كه بشود به آن تكيه نمود. بايد به تفصيل اثبات شود. مسلّماً فلاسفه حكمت متعاليه، محور حجيّت در معرفت را عقل مي‌دانند و خود اين را اعطاي پروردگار به بشر مي‌پندارند و غير ازين را محال تصوّر مي‌كنند. اين نياز به اثبات دارد و نمي‌شود بدون استدلال به كار گرفته شود.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آيا</w:t>
      </w:r>
      <w:r w:rsidRPr="00C7072A">
        <w:rPr>
          <w:color w:val="FF0000"/>
          <w:rtl/>
        </w:rPr>
        <w:t xml:space="preserve"> </w:t>
      </w:r>
      <w:r w:rsidRPr="00C7072A">
        <w:rPr>
          <w:rFonts w:hint="cs"/>
          <w:color w:val="FF0000"/>
          <w:rtl/>
        </w:rPr>
        <w:t>دستگاه</w:t>
      </w:r>
      <w:r w:rsidRPr="00C7072A">
        <w:rPr>
          <w:color w:val="FF0000"/>
          <w:rtl/>
        </w:rPr>
        <w:t xml:space="preserve"> </w:t>
      </w:r>
      <w:r w:rsidRPr="00C7072A">
        <w:rPr>
          <w:rFonts w:hint="cs"/>
          <w:color w:val="FF0000"/>
          <w:rtl/>
        </w:rPr>
        <w:t>فلاسفه</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حکما</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بر</w:t>
      </w:r>
      <w:r w:rsidRPr="00C7072A">
        <w:rPr>
          <w:color w:val="FF0000"/>
          <w:rtl/>
        </w:rPr>
        <w:t xml:space="preserve"> </w:t>
      </w:r>
      <w:r w:rsidRPr="00C7072A">
        <w:rPr>
          <w:rFonts w:hint="cs"/>
          <w:color w:val="FF0000"/>
          <w:rtl/>
        </w:rPr>
        <w:t>محور</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الگوي</w:t>
      </w:r>
      <w:r w:rsidRPr="00C7072A">
        <w:rPr>
          <w:color w:val="FF0000"/>
          <w:rtl/>
        </w:rPr>
        <w:t xml:space="preserve"> </w:t>
      </w:r>
      <w:r w:rsidRPr="00C7072A">
        <w:rPr>
          <w:rFonts w:hint="cs"/>
          <w:color w:val="FF0000"/>
          <w:rtl/>
        </w:rPr>
        <w:t>معرفت</w:t>
      </w:r>
      <w:r w:rsidRPr="00C7072A">
        <w:rPr>
          <w:color w:val="FF0000"/>
          <w:rtl/>
        </w:rPr>
        <w:t xml:space="preserve"> </w:t>
      </w:r>
      <w:r w:rsidRPr="00C7072A">
        <w:rPr>
          <w:rFonts w:hint="cs"/>
          <w:color w:val="FF0000"/>
          <w:rtl/>
        </w:rPr>
        <w:t>شناسي</w:t>
      </w:r>
      <w:r w:rsidRPr="00C7072A">
        <w:rPr>
          <w:color w:val="FF0000"/>
          <w:rtl/>
        </w:rPr>
        <w:t xml:space="preserve"> </w:t>
      </w:r>
      <w:r w:rsidRPr="00C7072A">
        <w:rPr>
          <w:rFonts w:hint="cs"/>
          <w:color w:val="FF0000"/>
          <w:rtl/>
        </w:rPr>
        <w:t>شکل</w:t>
      </w:r>
      <w:r w:rsidRPr="00C7072A">
        <w:rPr>
          <w:color w:val="FF0000"/>
          <w:rtl/>
        </w:rPr>
        <w:t xml:space="preserve"> </w:t>
      </w:r>
      <w:r w:rsidRPr="00C7072A">
        <w:rPr>
          <w:rFonts w:hint="cs"/>
          <w:color w:val="FF0000"/>
          <w:rtl/>
        </w:rPr>
        <w:t>گرفته</w:t>
      </w:r>
      <w:r w:rsidRPr="00C7072A">
        <w:rPr>
          <w:color w:val="FF0000"/>
          <w:rtl/>
        </w:rPr>
        <w:t xml:space="preserve"> </w:t>
      </w:r>
      <w:r w:rsidRPr="00C7072A">
        <w:rPr>
          <w:rFonts w:hint="cs"/>
          <w:color w:val="FF0000"/>
          <w:rtl/>
        </w:rPr>
        <w:t>است،</w:t>
      </w:r>
      <w:r w:rsidRPr="00C7072A">
        <w:rPr>
          <w:color w:val="FF0000"/>
          <w:rtl/>
        </w:rPr>
        <w:t xml:space="preserve"> </w:t>
      </w:r>
      <w:r w:rsidRPr="00C7072A">
        <w:rPr>
          <w:rFonts w:hint="cs"/>
          <w:color w:val="FF0000"/>
          <w:rtl/>
        </w:rPr>
        <w:t>بر</w:t>
      </w:r>
      <w:r w:rsidRPr="00C7072A">
        <w:rPr>
          <w:color w:val="FF0000"/>
          <w:rtl/>
        </w:rPr>
        <w:t xml:space="preserve"> </w:t>
      </w:r>
      <w:r w:rsidRPr="00C7072A">
        <w:rPr>
          <w:rFonts w:hint="cs"/>
          <w:color w:val="FF0000"/>
          <w:rtl/>
        </w:rPr>
        <w:t>هيچ</w:t>
      </w:r>
      <w:r w:rsidRPr="00C7072A">
        <w:rPr>
          <w:color w:val="FF0000"/>
          <w:rtl/>
        </w:rPr>
        <w:t xml:space="preserve"> </w:t>
      </w:r>
      <w:r w:rsidRPr="00C7072A">
        <w:rPr>
          <w:rFonts w:hint="cs"/>
          <w:color w:val="FF0000"/>
          <w:rtl/>
        </w:rPr>
        <w:t>پيش</w:t>
      </w:r>
      <w:r w:rsidRPr="00C7072A">
        <w:rPr>
          <w:color w:val="FF0000"/>
          <w:rtl/>
        </w:rPr>
        <w:t xml:space="preserve"> </w:t>
      </w:r>
      <w:r w:rsidRPr="00C7072A">
        <w:rPr>
          <w:rFonts w:hint="cs"/>
          <w:color w:val="FF0000"/>
          <w:rtl/>
        </w:rPr>
        <w:t>فرض</w:t>
      </w:r>
      <w:r w:rsidRPr="00C7072A">
        <w:rPr>
          <w:color w:val="FF0000"/>
          <w:rtl/>
        </w:rPr>
        <w:t xml:space="preserve"> </w:t>
      </w:r>
      <w:r w:rsidRPr="00C7072A">
        <w:rPr>
          <w:rFonts w:hint="cs"/>
          <w:color w:val="FF0000"/>
          <w:rtl/>
        </w:rPr>
        <w:t>نظري</w:t>
      </w:r>
      <w:r w:rsidRPr="00C7072A">
        <w:rPr>
          <w:color w:val="FF0000"/>
          <w:rtl/>
        </w:rPr>
        <w:t xml:space="preserve"> </w:t>
      </w:r>
      <w:r w:rsidRPr="00C7072A">
        <w:rPr>
          <w:rFonts w:hint="cs"/>
          <w:color w:val="FF0000"/>
          <w:rtl/>
        </w:rPr>
        <w:t>مبتني</w:t>
      </w:r>
      <w:r w:rsidRPr="00C7072A">
        <w:rPr>
          <w:color w:val="FF0000"/>
          <w:rtl/>
        </w:rPr>
        <w:t xml:space="preserve"> </w:t>
      </w:r>
      <w:r w:rsidRPr="00C7072A">
        <w:rPr>
          <w:rFonts w:hint="cs"/>
          <w:color w:val="FF0000"/>
          <w:rtl/>
        </w:rPr>
        <w:t>نيست؟</w:t>
      </w:r>
    </w:p>
    <w:p w:rsidR="00C7072A" w:rsidRDefault="00C7072A" w:rsidP="00DA0973">
      <w:pPr>
        <w:spacing w:after="0"/>
        <w:rPr>
          <w:rtl/>
        </w:rPr>
      </w:pPr>
      <w:r>
        <w:rPr>
          <w:rFonts w:hint="cs"/>
          <w:rtl/>
        </w:rPr>
        <w:t>مبتني بودن هر انديشه‌اي بر پيش‌فرض لامحاله مورد توافق جميع فِرَق فلسفه و عرفان است. لكن حكمت متعاليه و مشاء و اشراق، اين پيش‌فرض‌ها را بديهي اولي مي‌دانند كه هيچ خدشه در آن ميسّر نمي‌باشد. پس سؤال اصلي اين نيست كه معرفت پيش‌فرض دارد  يا نه؟ چون اصلاً بدون پيش‌فرض امكان حركت براي عقل نيست. دعوا سر اين است كه اين پيش‌فرض‌ها آيا قطعي و يقيني است، يا مشكوك و قابل بررسي و تحليل! دعواي اصلي اينجاست، نه آن‏جا.</w:t>
      </w:r>
    </w:p>
    <w:p w:rsidR="00C7072A" w:rsidRPr="00C7072A" w:rsidRDefault="00C7072A" w:rsidP="00DA0973">
      <w:pPr>
        <w:spacing w:after="0"/>
        <w:rPr>
          <w:rtl/>
        </w:rPr>
      </w:pPr>
      <w:r>
        <w:rPr>
          <w:rFonts w:hint="cs"/>
          <w:rtl/>
        </w:rPr>
        <w:t xml:space="preserve">امّا قيد «نظري» هم در عبارت واقعاً نادرست است. زيرا معرفت‌شناسي نمي‌تواند مبتني بر پيش‌فرض نظري باشد. چه اصالت ماهيت و وجودي باشيم و چه فرهنگستاني و چه تجربه‌گراي غربي يا حتي شك‌گرا، هيچ انديشه‌اي نمي‌تواند مدّعي شود كه همه پيش‌فرض‌ها نظري هستند. اين محال است. حتماً پيش‌فرض‌هايي وجود دارد كه غير </w:t>
      </w:r>
      <w:r>
        <w:rPr>
          <w:rFonts w:hint="cs"/>
          <w:rtl/>
        </w:rPr>
        <w:lastRenderedPageBreak/>
        <w:t>نظري است، گروه اول نام آن را بديهيات مي‌گذارند، گروه دوم اصول انكارناپذير و گروه سوّم فرضيه! در هر صورت علم بايد به جايي منتهي شود كه در آن «چرا» نباشد. پذيرفته شدن آن دليل نخواهد.</w:t>
      </w:r>
      <w:r w:rsidR="008E5954">
        <w:rPr>
          <w:rFonts w:hint="cs"/>
          <w:rtl/>
        </w:rPr>
        <w:t xml:space="preserve"> حتي سيدمنير هم چنين گزاره‌هايي دارد. كافيست به جدول اول «طبقه‌بندي آموزشي» نظر افكنيد. ستون اول اصول انكارناپذير است؛ تغاير، تغيير، هماهنگي.</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محور</w:t>
      </w:r>
      <w:r w:rsidRPr="00C7072A">
        <w:rPr>
          <w:color w:val="FF0000"/>
          <w:rtl/>
        </w:rPr>
        <w:t xml:space="preserve"> </w:t>
      </w:r>
      <w:r w:rsidRPr="00C7072A">
        <w:rPr>
          <w:rFonts w:hint="cs"/>
          <w:color w:val="FF0000"/>
          <w:rtl/>
        </w:rPr>
        <w:t>حجيت</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حقيقت</w:t>
      </w:r>
      <w:r w:rsidRPr="00C7072A">
        <w:rPr>
          <w:color w:val="FF0000"/>
          <w:rtl/>
        </w:rPr>
        <w:t xml:space="preserve"> </w:t>
      </w:r>
      <w:r w:rsidRPr="00C7072A">
        <w:rPr>
          <w:rFonts w:hint="cs"/>
          <w:color w:val="FF0000"/>
          <w:rtl/>
        </w:rPr>
        <w:t>احتجاج</w:t>
      </w:r>
      <w:r w:rsidRPr="00C7072A">
        <w:rPr>
          <w:color w:val="FF0000"/>
          <w:rtl/>
        </w:rPr>
        <w:t xml:space="preserve"> </w:t>
      </w:r>
      <w:r w:rsidRPr="00C7072A">
        <w:rPr>
          <w:rFonts w:hint="cs"/>
          <w:color w:val="FF0000"/>
          <w:rtl/>
        </w:rPr>
        <w:t>خداي</w:t>
      </w:r>
      <w:r w:rsidRPr="00C7072A">
        <w:rPr>
          <w:color w:val="FF0000"/>
          <w:rtl/>
        </w:rPr>
        <w:t xml:space="preserve"> </w:t>
      </w:r>
      <w:r w:rsidRPr="00C7072A">
        <w:rPr>
          <w:rFonts w:hint="cs"/>
          <w:color w:val="FF0000"/>
          <w:rtl/>
        </w:rPr>
        <w:t>متعال</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مخلوقات</w:t>
      </w:r>
      <w:r w:rsidRPr="00C7072A">
        <w:rPr>
          <w:color w:val="FF0000"/>
          <w:rtl/>
        </w:rPr>
        <w:t xml:space="preserve"> </w:t>
      </w:r>
      <w:r w:rsidRPr="00C7072A">
        <w:rPr>
          <w:rFonts w:hint="cs"/>
          <w:color w:val="FF0000"/>
          <w:rtl/>
        </w:rPr>
        <w:t>است</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احتجاج</w:t>
      </w:r>
      <w:r w:rsidRPr="00C7072A">
        <w:rPr>
          <w:color w:val="FF0000"/>
          <w:rtl/>
        </w:rPr>
        <w:t xml:space="preserve"> </w:t>
      </w:r>
      <w:r w:rsidRPr="00C7072A">
        <w:rPr>
          <w:rFonts w:hint="cs"/>
          <w:color w:val="FF0000"/>
          <w:rtl/>
        </w:rPr>
        <w:t>از</w:t>
      </w:r>
      <w:r w:rsidRPr="00C7072A">
        <w:rPr>
          <w:color w:val="FF0000"/>
          <w:rtl/>
        </w:rPr>
        <w:t xml:space="preserve"> </w:t>
      </w:r>
      <w:r w:rsidRPr="00C7072A">
        <w:rPr>
          <w:rFonts w:hint="cs"/>
          <w:color w:val="FF0000"/>
          <w:rtl/>
        </w:rPr>
        <w:t>طريق</w:t>
      </w:r>
      <w:r w:rsidRPr="00C7072A">
        <w:rPr>
          <w:color w:val="FF0000"/>
          <w:rtl/>
        </w:rPr>
        <w:t xml:space="preserve"> </w:t>
      </w:r>
      <w:r w:rsidRPr="00C7072A">
        <w:rPr>
          <w:rFonts w:hint="cs"/>
          <w:color w:val="FF0000"/>
          <w:rtl/>
        </w:rPr>
        <w:t>انبياء</w:t>
      </w:r>
      <w:r w:rsidRPr="00C7072A">
        <w:rPr>
          <w:color w:val="FF0000"/>
          <w:rtl/>
        </w:rPr>
        <w:t xml:space="preserve"> </w:t>
      </w:r>
      <w:r w:rsidRPr="00C7072A">
        <w:rPr>
          <w:rFonts w:hint="cs"/>
          <w:color w:val="FF0000"/>
          <w:rtl/>
        </w:rPr>
        <w:t>صورت</w:t>
      </w:r>
      <w:r w:rsidRPr="00C7072A">
        <w:rPr>
          <w:color w:val="FF0000"/>
          <w:rtl/>
        </w:rPr>
        <w:t xml:space="preserve"> </w:t>
      </w:r>
      <w:r w:rsidR="008E5954">
        <w:rPr>
          <w:rFonts w:hint="cs"/>
          <w:color w:val="FF0000"/>
          <w:rtl/>
        </w:rPr>
        <w:t>مي‏پذيرد</w:t>
      </w:r>
    </w:p>
    <w:p w:rsidR="008E5954" w:rsidRPr="008E5954" w:rsidRDefault="008E5954" w:rsidP="00DA0973">
      <w:pPr>
        <w:spacing w:after="0"/>
        <w:rPr>
          <w:rtl/>
        </w:rPr>
      </w:pPr>
      <w:r>
        <w:rPr>
          <w:rFonts w:hint="cs"/>
          <w:rtl/>
        </w:rPr>
        <w:t>اين ادعا اگر چه صحيح هم باشد، نياز به استدلال دارد. مگر اين‏كه از باب مسلّم بودن ميان مسلمين طرح شود، آن هم نه همه مسلمين، كه خواص ايشان قائل نيستند و تنها عوام بدان معتقدند. آقامنير سعي در اثبات اين گزاره دارد. او از اعجاز استفاده مي‌كند و تسليم شدن اعتقادي در هنگام عجز را يك امر لاجَرَم براي بشر مي‌داند، اگر چه در عمل اختيار انكار دارد براي فاعليت منفي.</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اين</w:t>
      </w:r>
      <w:r w:rsidRPr="00C7072A">
        <w:rPr>
          <w:color w:val="FF0000"/>
          <w:rtl/>
        </w:rPr>
        <w:t xml:space="preserve"> </w:t>
      </w:r>
      <w:r w:rsidRPr="00C7072A">
        <w:rPr>
          <w:rFonts w:hint="cs"/>
          <w:color w:val="FF0000"/>
          <w:rtl/>
        </w:rPr>
        <w:t>معرفت</w:t>
      </w:r>
      <w:r w:rsidRPr="00C7072A">
        <w:rPr>
          <w:color w:val="FF0000"/>
          <w:rtl/>
        </w:rPr>
        <w:t xml:space="preserve"> </w:t>
      </w:r>
      <w:r w:rsidRPr="00C7072A">
        <w:rPr>
          <w:rFonts w:hint="cs"/>
          <w:color w:val="FF0000"/>
          <w:rtl/>
        </w:rPr>
        <w:t>انفعالي،</w:t>
      </w:r>
      <w:r w:rsidRPr="00C7072A">
        <w:rPr>
          <w:color w:val="FF0000"/>
          <w:rtl/>
        </w:rPr>
        <w:t xml:space="preserve"> </w:t>
      </w:r>
      <w:r w:rsidRPr="00C7072A">
        <w:rPr>
          <w:rFonts w:hint="cs"/>
          <w:color w:val="FF0000"/>
          <w:rtl/>
        </w:rPr>
        <w:t>معرفتي</w:t>
      </w:r>
      <w:r w:rsidRPr="00C7072A">
        <w:rPr>
          <w:color w:val="FF0000"/>
          <w:rtl/>
        </w:rPr>
        <w:t xml:space="preserve"> </w:t>
      </w:r>
      <w:r w:rsidRPr="00C7072A">
        <w:rPr>
          <w:rFonts w:hint="cs"/>
          <w:color w:val="FF0000"/>
          <w:rtl/>
        </w:rPr>
        <w:t>است</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خداي</w:t>
      </w:r>
      <w:r w:rsidRPr="00C7072A">
        <w:rPr>
          <w:color w:val="FF0000"/>
          <w:rtl/>
        </w:rPr>
        <w:t xml:space="preserve"> </w:t>
      </w:r>
      <w:r w:rsidRPr="00C7072A">
        <w:rPr>
          <w:rFonts w:hint="cs"/>
          <w:color w:val="FF0000"/>
          <w:rtl/>
        </w:rPr>
        <w:t>متعال</w:t>
      </w:r>
      <w:r w:rsidRPr="00C7072A">
        <w:rPr>
          <w:color w:val="FF0000"/>
          <w:rtl/>
        </w:rPr>
        <w:t xml:space="preserve"> </w:t>
      </w:r>
      <w:r w:rsidRPr="00C7072A">
        <w:rPr>
          <w:rFonts w:hint="cs"/>
          <w:color w:val="FF0000"/>
          <w:rtl/>
        </w:rPr>
        <w:t>بر</w:t>
      </w:r>
      <w:r w:rsidRPr="00C7072A">
        <w:rPr>
          <w:color w:val="FF0000"/>
          <w:rtl/>
        </w:rPr>
        <w:t xml:space="preserve"> </w:t>
      </w:r>
      <w:r w:rsidRPr="00C7072A">
        <w:rPr>
          <w:rFonts w:hint="cs"/>
          <w:color w:val="FF0000"/>
          <w:rtl/>
        </w:rPr>
        <w:t>اساس</w:t>
      </w:r>
      <w:r w:rsidRPr="00C7072A">
        <w:rPr>
          <w:color w:val="FF0000"/>
          <w:rtl/>
        </w:rPr>
        <w:t xml:space="preserve"> </w:t>
      </w:r>
      <w:r w:rsidRPr="00C7072A">
        <w:rPr>
          <w:rFonts w:hint="cs"/>
          <w:color w:val="FF0000"/>
          <w:rtl/>
        </w:rPr>
        <w:t>ربوبيت</w:t>
      </w:r>
      <w:r w:rsidRPr="00C7072A">
        <w:rPr>
          <w:color w:val="FF0000"/>
          <w:rtl/>
        </w:rPr>
        <w:t xml:space="preserve"> </w:t>
      </w:r>
      <w:r w:rsidRPr="00C7072A">
        <w:rPr>
          <w:rFonts w:hint="cs"/>
          <w:color w:val="FF0000"/>
          <w:rtl/>
        </w:rPr>
        <w:t>خود</w:t>
      </w:r>
      <w:r w:rsidRPr="00C7072A">
        <w:rPr>
          <w:color w:val="FF0000"/>
          <w:rtl/>
        </w:rPr>
        <w:t xml:space="preserve"> </w:t>
      </w:r>
      <w:r w:rsidRPr="00C7072A">
        <w:rPr>
          <w:rFonts w:hint="cs"/>
          <w:color w:val="FF0000"/>
          <w:rtl/>
        </w:rPr>
        <w:t>انسان</w:t>
      </w:r>
      <w:r w:rsidRPr="00C7072A">
        <w:rPr>
          <w:color w:val="FF0000"/>
          <w:rtl/>
        </w:rPr>
        <w:t xml:space="preserve"> </w:t>
      </w:r>
      <w:r w:rsidRPr="00C7072A">
        <w:rPr>
          <w:rFonts w:hint="cs"/>
          <w:color w:val="FF0000"/>
          <w:rtl/>
        </w:rPr>
        <w:t>را</w:t>
      </w:r>
      <w:r w:rsidRPr="00C7072A">
        <w:rPr>
          <w:color w:val="FF0000"/>
          <w:rtl/>
        </w:rPr>
        <w:t xml:space="preserve"> </w:t>
      </w:r>
      <w:r w:rsidRPr="00C7072A">
        <w:rPr>
          <w:rFonts w:hint="cs"/>
          <w:color w:val="FF0000"/>
          <w:rtl/>
        </w:rPr>
        <w:t>از</w:t>
      </w:r>
      <w:r w:rsidRPr="00C7072A">
        <w:rPr>
          <w:color w:val="FF0000"/>
          <w:rtl/>
        </w:rPr>
        <w:t xml:space="preserve"> </w:t>
      </w:r>
      <w:r w:rsidRPr="00C7072A">
        <w:rPr>
          <w:rFonts w:hint="cs"/>
          <w:color w:val="FF0000"/>
          <w:rtl/>
        </w:rPr>
        <w:t>آن</w:t>
      </w:r>
      <w:r w:rsidRPr="00C7072A">
        <w:rPr>
          <w:color w:val="FF0000"/>
          <w:rtl/>
        </w:rPr>
        <w:t xml:space="preserve"> </w:t>
      </w:r>
      <w:r w:rsidRPr="00C7072A">
        <w:rPr>
          <w:rFonts w:hint="cs"/>
          <w:color w:val="FF0000"/>
          <w:rtl/>
        </w:rPr>
        <w:t>بهره</w:t>
      </w:r>
      <w:r w:rsidRPr="00C7072A">
        <w:rPr>
          <w:color w:val="FF0000"/>
          <w:rtl/>
        </w:rPr>
        <w:t xml:space="preserve"> </w:t>
      </w:r>
      <w:r w:rsidRPr="00C7072A">
        <w:rPr>
          <w:rFonts w:hint="cs"/>
          <w:color w:val="FF0000"/>
          <w:rtl/>
        </w:rPr>
        <w:t>مند</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سازد</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از</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طريق</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او</w:t>
      </w:r>
      <w:r w:rsidRPr="00C7072A">
        <w:rPr>
          <w:color w:val="FF0000"/>
          <w:rtl/>
        </w:rPr>
        <w:t xml:space="preserve"> </w:t>
      </w:r>
      <w:r w:rsidRPr="00C7072A">
        <w:rPr>
          <w:rFonts w:hint="cs"/>
          <w:color w:val="FF0000"/>
          <w:rtl/>
        </w:rPr>
        <w:t>اتمام</w:t>
      </w:r>
      <w:r w:rsidRPr="00C7072A">
        <w:rPr>
          <w:color w:val="FF0000"/>
          <w:rtl/>
        </w:rPr>
        <w:t xml:space="preserve"> </w:t>
      </w:r>
      <w:r w:rsidRPr="00C7072A">
        <w:rPr>
          <w:rFonts w:hint="cs"/>
          <w:color w:val="FF0000"/>
          <w:rtl/>
        </w:rPr>
        <w:t>حجت</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کند</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طريق</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احتجاج</w:t>
      </w:r>
      <w:r w:rsidRPr="00C7072A">
        <w:rPr>
          <w:color w:val="FF0000"/>
          <w:rtl/>
        </w:rPr>
        <w:t xml:space="preserve"> </w:t>
      </w:r>
      <w:r w:rsidRPr="00C7072A">
        <w:rPr>
          <w:rFonts w:hint="cs"/>
          <w:color w:val="FF0000"/>
          <w:rtl/>
        </w:rPr>
        <w:t>انبياء</w:t>
      </w:r>
      <w:r w:rsidRPr="00C7072A">
        <w:rPr>
          <w:color w:val="FF0000"/>
          <w:rtl/>
        </w:rPr>
        <w:t xml:space="preserve"> </w:t>
      </w:r>
      <w:r w:rsidRPr="00C7072A">
        <w:rPr>
          <w:rFonts w:hint="cs"/>
          <w:color w:val="FF0000"/>
          <w:rtl/>
        </w:rPr>
        <w:t>هستند</w:t>
      </w:r>
    </w:p>
    <w:p w:rsidR="008E5954" w:rsidRDefault="008E5954" w:rsidP="00DA0973">
      <w:pPr>
        <w:spacing w:after="0"/>
        <w:rPr>
          <w:rtl/>
        </w:rPr>
      </w:pPr>
      <w:r>
        <w:rPr>
          <w:rFonts w:hint="cs"/>
          <w:rtl/>
        </w:rPr>
        <w:t>اين‌كه ربوبيت چگونه  است، و «معرفت انفعالي» چه معنايي دارد خود بحثي است مفصل. اساساً طبق انديشه فلسفه نظام ولايت، تمامي معارف انفعالي است. زيرا لازمه پيدايش معرفت، تصرّف در نفس بشر است و هر كس كه معرفت پيدا مي‌كند، حتي يك  تصوّر و ادراك كه حاصل مي‌شود، بايد تغيير نمايد. تغيير دادن خود در توان  هيچ موجودي نيست. پس تصرّف فاعل مافوق را مي‌طلبد. لذا سيدمنيرالدين تصرّف را بعد از تولّي مطرح مي‌فرمايد و تولّي را هم البته بعد از ولايت مي‌داند؛ «ولايت، تولّي، تصرّف». اعطا را پس از طلب مي‌داند. هنگامي كه عبد در مسير صحيح پيش مي‌رود، پروردگار به اقتضاي ربوبيت، مفاهيم را به او اعطا مي‌كند، از طريق تصرفي كه در او مي‏نمايد. اتمام حجّت هم در همين مسير است.</w:t>
      </w:r>
    </w:p>
    <w:p w:rsidR="008E5954" w:rsidRPr="008E5954" w:rsidRDefault="008E5954" w:rsidP="00DA0973">
      <w:pPr>
        <w:spacing w:after="0"/>
        <w:rPr>
          <w:rtl/>
        </w:rPr>
      </w:pPr>
      <w:r>
        <w:rPr>
          <w:rFonts w:hint="cs"/>
          <w:rtl/>
        </w:rPr>
        <w:t>امّا اين بر مبناي نظام ولايت است. اگر مطلبي بخواهد براي غير فرهنگستانيان مفيد باشد، بايد اين گزاره به تفصيل تبيين شده و براي آن استدلال شود.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اين</w:t>
      </w:r>
      <w:r w:rsidRPr="00C7072A">
        <w:rPr>
          <w:color w:val="FF0000"/>
          <w:rtl/>
        </w:rPr>
        <w:t xml:space="preserve"> </w:t>
      </w:r>
      <w:r w:rsidRPr="00C7072A">
        <w:rPr>
          <w:rFonts w:hint="cs"/>
          <w:color w:val="FF0000"/>
          <w:rtl/>
        </w:rPr>
        <w:t>اتمام</w:t>
      </w:r>
      <w:r w:rsidRPr="00C7072A">
        <w:rPr>
          <w:color w:val="FF0000"/>
          <w:rtl/>
        </w:rPr>
        <w:t xml:space="preserve"> </w:t>
      </w:r>
      <w:r w:rsidRPr="00C7072A">
        <w:rPr>
          <w:rFonts w:hint="cs"/>
          <w:color w:val="FF0000"/>
          <w:rtl/>
        </w:rPr>
        <w:t>حجت</w:t>
      </w:r>
      <w:r w:rsidRPr="00C7072A">
        <w:rPr>
          <w:color w:val="FF0000"/>
          <w:rtl/>
        </w:rPr>
        <w:t xml:space="preserve"> </w:t>
      </w:r>
      <w:r w:rsidRPr="00C7072A">
        <w:rPr>
          <w:rFonts w:hint="cs"/>
          <w:color w:val="FF0000"/>
          <w:rtl/>
        </w:rPr>
        <w:t>خواه</w:t>
      </w:r>
      <w:r w:rsidRPr="00C7072A">
        <w:rPr>
          <w:color w:val="FF0000"/>
          <w:rtl/>
        </w:rPr>
        <w:t xml:space="preserve"> </w:t>
      </w:r>
      <w:r w:rsidRPr="00C7072A">
        <w:rPr>
          <w:rFonts w:hint="cs"/>
          <w:color w:val="FF0000"/>
          <w:rtl/>
        </w:rPr>
        <w:t>نا</w:t>
      </w:r>
      <w:r w:rsidRPr="00C7072A">
        <w:rPr>
          <w:color w:val="FF0000"/>
          <w:rtl/>
        </w:rPr>
        <w:t xml:space="preserve"> </w:t>
      </w:r>
      <w:r w:rsidRPr="00C7072A">
        <w:rPr>
          <w:rFonts w:hint="cs"/>
          <w:color w:val="FF0000"/>
          <w:rtl/>
        </w:rPr>
        <w:t>خواه</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هرکسي</w:t>
      </w:r>
      <w:r w:rsidRPr="00C7072A">
        <w:rPr>
          <w:color w:val="FF0000"/>
          <w:rtl/>
        </w:rPr>
        <w:t xml:space="preserve"> </w:t>
      </w:r>
      <w:r w:rsidRPr="00C7072A">
        <w:rPr>
          <w:rFonts w:hint="cs"/>
          <w:color w:val="FF0000"/>
          <w:rtl/>
        </w:rPr>
        <w:t>صورت</w:t>
      </w:r>
      <w:r w:rsidRPr="00C7072A">
        <w:rPr>
          <w:color w:val="FF0000"/>
          <w:rtl/>
        </w:rPr>
        <w:t xml:space="preserve"> </w:t>
      </w:r>
      <w:r w:rsidR="00CF0608">
        <w:rPr>
          <w:rFonts w:hint="cs"/>
          <w:color w:val="FF0000"/>
          <w:rtl/>
        </w:rPr>
        <w:t>مي‏گيرد</w:t>
      </w:r>
    </w:p>
    <w:p w:rsidR="00CF0608" w:rsidRPr="00CF0608" w:rsidRDefault="00CF0608" w:rsidP="00DA0973">
      <w:pPr>
        <w:spacing w:after="0"/>
        <w:rPr>
          <w:rtl/>
        </w:rPr>
      </w:pPr>
      <w:r>
        <w:rPr>
          <w:rFonts w:hint="cs"/>
          <w:rtl/>
        </w:rPr>
        <w:t>قطعي بودن اتمام حجيّت از طريق قاعده لطف بايد اثبات شود و يا از منظر درون‌ديني، با استناد به آيات و روايات. و گرنه به خودي خود اين گزاره تامّ نيست.</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حجيت</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اتمام</w:t>
      </w:r>
      <w:r w:rsidRPr="00C7072A">
        <w:rPr>
          <w:color w:val="FF0000"/>
          <w:rtl/>
        </w:rPr>
        <w:t xml:space="preserve"> </w:t>
      </w:r>
      <w:r w:rsidRPr="00C7072A">
        <w:rPr>
          <w:rFonts w:hint="cs"/>
          <w:color w:val="FF0000"/>
          <w:rtl/>
        </w:rPr>
        <w:t>حجت</w:t>
      </w:r>
      <w:r w:rsidRPr="00C7072A">
        <w:rPr>
          <w:color w:val="FF0000"/>
          <w:rtl/>
        </w:rPr>
        <w:t xml:space="preserve"> </w:t>
      </w:r>
      <w:r w:rsidRPr="00C7072A">
        <w:rPr>
          <w:rFonts w:hint="cs"/>
          <w:color w:val="FF0000"/>
          <w:rtl/>
        </w:rPr>
        <w:t>هم</w:t>
      </w:r>
      <w:r w:rsidRPr="00C7072A">
        <w:rPr>
          <w:color w:val="FF0000"/>
          <w:rtl/>
        </w:rPr>
        <w:t xml:space="preserve"> </w:t>
      </w:r>
      <w:r w:rsidRPr="00C7072A">
        <w:rPr>
          <w:rFonts w:hint="cs"/>
          <w:color w:val="FF0000"/>
          <w:rtl/>
        </w:rPr>
        <w:t>نيازمند</w:t>
      </w:r>
      <w:r w:rsidRPr="00C7072A">
        <w:rPr>
          <w:color w:val="FF0000"/>
          <w:rtl/>
        </w:rPr>
        <w:t xml:space="preserve"> </w:t>
      </w:r>
      <w:r w:rsidRPr="00C7072A">
        <w:rPr>
          <w:rFonts w:hint="cs"/>
          <w:color w:val="FF0000"/>
          <w:rtl/>
        </w:rPr>
        <w:t>اثبات</w:t>
      </w:r>
      <w:r w:rsidRPr="00C7072A">
        <w:rPr>
          <w:color w:val="FF0000"/>
          <w:rtl/>
        </w:rPr>
        <w:t xml:space="preserve"> </w:t>
      </w:r>
      <w:r w:rsidRPr="00C7072A">
        <w:rPr>
          <w:rFonts w:hint="cs"/>
          <w:color w:val="FF0000"/>
          <w:rtl/>
        </w:rPr>
        <w:t>نيست،</w:t>
      </w:r>
      <w:r w:rsidRPr="00C7072A">
        <w:rPr>
          <w:color w:val="FF0000"/>
          <w:rtl/>
        </w:rPr>
        <w:t xml:space="preserve"> </w:t>
      </w:r>
      <w:r w:rsidRPr="00C7072A">
        <w:rPr>
          <w:rFonts w:hint="cs"/>
          <w:color w:val="FF0000"/>
          <w:rtl/>
        </w:rPr>
        <w:t>چرا</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امري</w:t>
      </w:r>
      <w:r w:rsidRPr="00C7072A">
        <w:rPr>
          <w:color w:val="FF0000"/>
          <w:rtl/>
        </w:rPr>
        <w:t xml:space="preserve"> </w:t>
      </w:r>
      <w:r w:rsidRPr="00C7072A">
        <w:rPr>
          <w:rFonts w:hint="cs"/>
          <w:color w:val="FF0000"/>
          <w:rtl/>
        </w:rPr>
        <w:t>وجداني</w:t>
      </w:r>
      <w:r w:rsidRPr="00C7072A">
        <w:rPr>
          <w:color w:val="FF0000"/>
          <w:rtl/>
        </w:rPr>
        <w:t xml:space="preserve"> </w:t>
      </w:r>
      <w:r w:rsidRPr="00C7072A">
        <w:rPr>
          <w:rFonts w:hint="cs"/>
          <w:color w:val="FF0000"/>
          <w:rtl/>
        </w:rPr>
        <w:t>است</w:t>
      </w:r>
      <w:r w:rsidRPr="00C7072A">
        <w:rPr>
          <w:color w:val="FF0000"/>
          <w:rtl/>
        </w:rPr>
        <w:t xml:space="preserve"> </w:t>
      </w:r>
    </w:p>
    <w:p w:rsidR="00CF0608" w:rsidRPr="00CF0608" w:rsidRDefault="00CF0608" w:rsidP="00DA0973">
      <w:pPr>
        <w:spacing w:after="0"/>
        <w:rPr>
          <w:rtl/>
        </w:rPr>
      </w:pPr>
      <w:r>
        <w:rPr>
          <w:rFonts w:hint="cs"/>
          <w:rtl/>
        </w:rPr>
        <w:t>استناد به وجدان هر جا كه وارد شود، امكان تفاهم را مي‌گيرد. زيرا خصم مدّعي مي‌شود كه اين امر وجداني نيست. تنها در محاجّه و درگيري، شايد عده‌اي را موافق بگرداند. شهيد صدر در مباني فلسفه و منطقي خود زياد به وجدان استناد مي‌كند، ولي سيدمنيرالدين تلاش دارد با تكيه به اصول انكارناپذير، خصم را وادار به پذيرش كند، نه با استناد به وجدان.</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من</w:t>
      </w:r>
      <w:r w:rsidRPr="00C7072A">
        <w:rPr>
          <w:color w:val="FF0000"/>
          <w:rtl/>
        </w:rPr>
        <w:t xml:space="preserve"> </w:t>
      </w:r>
      <w:r w:rsidRPr="00C7072A">
        <w:rPr>
          <w:rFonts w:hint="cs"/>
          <w:color w:val="FF0000"/>
          <w:rtl/>
        </w:rPr>
        <w:t>معتقدم</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انبياء</w:t>
      </w:r>
      <w:r w:rsidRPr="00C7072A">
        <w:rPr>
          <w:color w:val="FF0000"/>
          <w:rtl/>
        </w:rPr>
        <w:t xml:space="preserve"> </w:t>
      </w:r>
      <w:r w:rsidRPr="00C7072A">
        <w:rPr>
          <w:rFonts w:hint="cs"/>
          <w:color w:val="FF0000"/>
          <w:rtl/>
        </w:rPr>
        <w:t>محور</w:t>
      </w:r>
      <w:r w:rsidRPr="00C7072A">
        <w:rPr>
          <w:color w:val="FF0000"/>
          <w:rtl/>
        </w:rPr>
        <w:t xml:space="preserve"> </w:t>
      </w:r>
      <w:r w:rsidRPr="00C7072A">
        <w:rPr>
          <w:rFonts w:hint="cs"/>
          <w:color w:val="FF0000"/>
          <w:rtl/>
        </w:rPr>
        <w:t>معرفت</w:t>
      </w:r>
      <w:r w:rsidRPr="00C7072A">
        <w:rPr>
          <w:color w:val="FF0000"/>
          <w:rtl/>
        </w:rPr>
        <w:t xml:space="preserve"> </w:t>
      </w:r>
      <w:r w:rsidRPr="00C7072A">
        <w:rPr>
          <w:rFonts w:hint="cs"/>
          <w:color w:val="FF0000"/>
          <w:rtl/>
        </w:rPr>
        <w:t>هستند</w:t>
      </w:r>
    </w:p>
    <w:p w:rsidR="00CF0608" w:rsidRPr="00CF0608" w:rsidRDefault="00CF0608" w:rsidP="00DA0973">
      <w:pPr>
        <w:spacing w:after="0"/>
        <w:rPr>
          <w:rtl/>
        </w:rPr>
      </w:pPr>
      <w:r>
        <w:rPr>
          <w:rFonts w:hint="cs"/>
          <w:rtl/>
        </w:rPr>
        <w:t>در مقاله‌اي مي‌شود از «اعتقادات خود» سخن گفت، كه نويسنده مقاله بداند مخاطبين در حال پرسش از عقايد او هستند. مثلاً در مصاحبه اين معمول‌تر است. در مقاله تحقيقي، اعتقاد من براي خود من معتبر است و مخاطب استدلال مي‌خواهد نه گزارش از اعتقاد.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lastRenderedPageBreak/>
        <w:t>او</w:t>
      </w:r>
      <w:r w:rsidRPr="00C7072A">
        <w:rPr>
          <w:color w:val="FF0000"/>
          <w:rtl/>
        </w:rPr>
        <w:t xml:space="preserve"> </w:t>
      </w:r>
      <w:r w:rsidRPr="00C7072A">
        <w:rPr>
          <w:rFonts w:hint="cs"/>
          <w:color w:val="FF0000"/>
          <w:rtl/>
        </w:rPr>
        <w:t>نمي</w:t>
      </w:r>
      <w:r w:rsidRPr="00C7072A">
        <w:rPr>
          <w:color w:val="FF0000"/>
          <w:rtl/>
        </w:rPr>
        <w:t xml:space="preserve"> </w:t>
      </w:r>
      <w:r w:rsidRPr="00C7072A">
        <w:rPr>
          <w:rFonts w:hint="cs"/>
          <w:color w:val="FF0000"/>
          <w:rtl/>
        </w:rPr>
        <w:t>تواند</w:t>
      </w:r>
      <w:r w:rsidRPr="00C7072A">
        <w:rPr>
          <w:color w:val="FF0000"/>
          <w:rtl/>
        </w:rPr>
        <w:t xml:space="preserve"> </w:t>
      </w:r>
      <w:r w:rsidRPr="00C7072A">
        <w:rPr>
          <w:rFonts w:hint="cs"/>
          <w:color w:val="FF0000"/>
          <w:rtl/>
        </w:rPr>
        <w:t>بگويد</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من</w:t>
      </w:r>
      <w:r w:rsidRPr="00C7072A">
        <w:rPr>
          <w:color w:val="FF0000"/>
          <w:rtl/>
        </w:rPr>
        <w:t xml:space="preserve"> </w:t>
      </w:r>
      <w:r w:rsidRPr="00C7072A">
        <w:rPr>
          <w:rFonts w:hint="cs"/>
          <w:color w:val="FF0000"/>
          <w:rtl/>
        </w:rPr>
        <w:t>نمي</w:t>
      </w:r>
      <w:r w:rsidRPr="00C7072A">
        <w:rPr>
          <w:color w:val="FF0000"/>
          <w:rtl/>
        </w:rPr>
        <w:t xml:space="preserve"> </w:t>
      </w:r>
      <w:r w:rsidRPr="00C7072A">
        <w:rPr>
          <w:rFonts w:hint="cs"/>
          <w:color w:val="FF0000"/>
          <w:rtl/>
        </w:rPr>
        <w:t>خواهم</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اتمام</w:t>
      </w:r>
      <w:r w:rsidRPr="00C7072A">
        <w:rPr>
          <w:color w:val="FF0000"/>
          <w:rtl/>
        </w:rPr>
        <w:t xml:space="preserve"> </w:t>
      </w:r>
      <w:r w:rsidRPr="00C7072A">
        <w:rPr>
          <w:rFonts w:hint="cs"/>
          <w:color w:val="FF0000"/>
          <w:rtl/>
        </w:rPr>
        <w:t>حجت</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من</w:t>
      </w:r>
      <w:r w:rsidRPr="00C7072A">
        <w:rPr>
          <w:color w:val="FF0000"/>
          <w:rtl/>
        </w:rPr>
        <w:t xml:space="preserve"> </w:t>
      </w:r>
      <w:r w:rsidRPr="00C7072A">
        <w:rPr>
          <w:rFonts w:hint="cs"/>
          <w:color w:val="FF0000"/>
          <w:rtl/>
        </w:rPr>
        <w:t>صورت</w:t>
      </w:r>
      <w:r w:rsidRPr="00C7072A">
        <w:rPr>
          <w:color w:val="FF0000"/>
          <w:rtl/>
        </w:rPr>
        <w:t xml:space="preserve"> </w:t>
      </w:r>
      <w:r w:rsidRPr="00C7072A">
        <w:rPr>
          <w:rFonts w:hint="cs"/>
          <w:color w:val="FF0000"/>
          <w:rtl/>
        </w:rPr>
        <w:t>پذيرد</w:t>
      </w:r>
      <w:r w:rsidRPr="00C7072A">
        <w:rPr>
          <w:color w:val="FF0000"/>
          <w:rtl/>
        </w:rPr>
        <w:t xml:space="preserve">. </w:t>
      </w:r>
      <w:r w:rsidRPr="00C7072A">
        <w:rPr>
          <w:rFonts w:hint="cs"/>
          <w:color w:val="FF0000"/>
          <w:rtl/>
        </w:rPr>
        <w:t>شايد</w:t>
      </w:r>
      <w:r w:rsidRPr="00C7072A">
        <w:rPr>
          <w:color w:val="FF0000"/>
          <w:rtl/>
        </w:rPr>
        <w:t xml:space="preserve"> </w:t>
      </w:r>
      <w:r w:rsidRPr="00C7072A">
        <w:rPr>
          <w:rFonts w:hint="cs"/>
          <w:color w:val="FF0000"/>
          <w:rtl/>
        </w:rPr>
        <w:t>اين</w:t>
      </w:r>
      <w:r w:rsidRPr="00C7072A">
        <w:rPr>
          <w:color w:val="FF0000"/>
          <w:rtl/>
        </w:rPr>
        <w:t xml:space="preserve"> </w:t>
      </w:r>
      <w:r w:rsidRPr="00C7072A">
        <w:rPr>
          <w:rFonts w:hint="cs"/>
          <w:color w:val="FF0000"/>
          <w:rtl/>
        </w:rPr>
        <w:t>يک</w:t>
      </w:r>
      <w:r w:rsidRPr="00C7072A">
        <w:rPr>
          <w:color w:val="FF0000"/>
          <w:rtl/>
        </w:rPr>
        <w:t xml:space="preserve"> </w:t>
      </w:r>
      <w:r w:rsidRPr="00C7072A">
        <w:rPr>
          <w:rFonts w:hint="cs"/>
          <w:color w:val="FF0000"/>
          <w:rtl/>
        </w:rPr>
        <w:t>معناي</w:t>
      </w:r>
      <w:r w:rsidRPr="00C7072A">
        <w:rPr>
          <w:color w:val="FF0000"/>
          <w:rtl/>
        </w:rPr>
        <w:t xml:space="preserve"> </w:t>
      </w:r>
      <w:r w:rsidRPr="00C7072A">
        <w:rPr>
          <w:rFonts w:hint="cs"/>
          <w:color w:val="FF0000"/>
          <w:rtl/>
        </w:rPr>
        <w:t>لاجبر</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لاتفويض</w:t>
      </w:r>
      <w:r w:rsidRPr="00C7072A">
        <w:rPr>
          <w:color w:val="FF0000"/>
          <w:rtl/>
        </w:rPr>
        <w:t xml:space="preserve"> </w:t>
      </w:r>
      <w:r w:rsidRPr="00C7072A">
        <w:rPr>
          <w:rFonts w:hint="cs"/>
          <w:color w:val="FF0000"/>
          <w:rtl/>
        </w:rPr>
        <w:t>باشد</w:t>
      </w:r>
    </w:p>
    <w:p w:rsidR="00CF0608" w:rsidRPr="00CF0608" w:rsidRDefault="00CF0608" w:rsidP="00DA0973">
      <w:pPr>
        <w:spacing w:after="0"/>
        <w:rPr>
          <w:rtl/>
        </w:rPr>
      </w:pPr>
      <w:r>
        <w:rPr>
          <w:rFonts w:hint="cs"/>
          <w:rtl/>
        </w:rPr>
        <w:t>اگر «نمي‌تواند بگويد» پس اين جبر است، چرا «لاجبر و لاتفويض» باشد؟ چگونه مي‌شود كه امري جبري را غيرجبري توصيف كنيم؟</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اين</w:t>
      </w:r>
      <w:r w:rsidRPr="00C7072A">
        <w:rPr>
          <w:color w:val="FF0000"/>
          <w:rtl/>
        </w:rPr>
        <w:t xml:space="preserve"> </w:t>
      </w:r>
      <w:r w:rsidRPr="00C7072A">
        <w:rPr>
          <w:rFonts w:hint="cs"/>
          <w:color w:val="FF0000"/>
          <w:rtl/>
        </w:rPr>
        <w:t>مبنا</w:t>
      </w:r>
      <w:r w:rsidRPr="00C7072A">
        <w:rPr>
          <w:color w:val="FF0000"/>
          <w:rtl/>
        </w:rPr>
        <w:t xml:space="preserve"> </w:t>
      </w:r>
      <w:r w:rsidRPr="00C7072A">
        <w:rPr>
          <w:rFonts w:hint="cs"/>
          <w:color w:val="FF0000"/>
          <w:rtl/>
        </w:rPr>
        <w:t>ضرورت</w:t>
      </w:r>
      <w:r w:rsidRPr="00C7072A">
        <w:rPr>
          <w:color w:val="FF0000"/>
          <w:rtl/>
        </w:rPr>
        <w:t xml:space="preserve"> </w:t>
      </w:r>
      <w:r w:rsidRPr="00C7072A">
        <w:rPr>
          <w:rFonts w:hint="cs"/>
          <w:color w:val="FF0000"/>
          <w:rtl/>
        </w:rPr>
        <w:t>شکل</w:t>
      </w:r>
      <w:r w:rsidRPr="00C7072A">
        <w:rPr>
          <w:color w:val="FF0000"/>
          <w:rtl/>
        </w:rPr>
        <w:t xml:space="preserve"> </w:t>
      </w:r>
      <w:r w:rsidRPr="00C7072A">
        <w:rPr>
          <w:rFonts w:hint="cs"/>
          <w:color w:val="FF0000"/>
          <w:rtl/>
        </w:rPr>
        <w:t>گيري</w:t>
      </w:r>
      <w:r w:rsidRPr="00C7072A">
        <w:rPr>
          <w:color w:val="FF0000"/>
          <w:rtl/>
        </w:rPr>
        <w:t xml:space="preserve"> </w:t>
      </w:r>
      <w:r w:rsidRPr="00C7072A">
        <w:rPr>
          <w:rFonts w:hint="cs"/>
          <w:color w:val="FF0000"/>
          <w:rtl/>
        </w:rPr>
        <w:t>يک</w:t>
      </w:r>
      <w:r w:rsidRPr="00C7072A">
        <w:rPr>
          <w:color w:val="FF0000"/>
          <w:rtl/>
        </w:rPr>
        <w:t xml:space="preserve"> </w:t>
      </w:r>
      <w:r w:rsidRPr="00C7072A">
        <w:rPr>
          <w:rFonts w:hint="cs"/>
          <w:color w:val="FF0000"/>
          <w:rtl/>
        </w:rPr>
        <w:t>ساختار</w:t>
      </w:r>
      <w:r w:rsidRPr="00C7072A">
        <w:rPr>
          <w:color w:val="FF0000"/>
          <w:rtl/>
        </w:rPr>
        <w:t xml:space="preserve"> </w:t>
      </w:r>
      <w:r w:rsidRPr="00C7072A">
        <w:rPr>
          <w:rFonts w:hint="cs"/>
          <w:color w:val="FF0000"/>
          <w:rtl/>
        </w:rPr>
        <w:t>اعتقادي</w:t>
      </w:r>
      <w:r w:rsidRPr="00C7072A">
        <w:rPr>
          <w:color w:val="FF0000"/>
          <w:rtl/>
        </w:rPr>
        <w:t xml:space="preserve"> </w:t>
      </w:r>
      <w:r w:rsidRPr="00C7072A">
        <w:rPr>
          <w:rFonts w:hint="cs"/>
          <w:color w:val="FF0000"/>
          <w:rtl/>
        </w:rPr>
        <w:t>ديگر</w:t>
      </w:r>
      <w:r w:rsidRPr="00C7072A">
        <w:rPr>
          <w:color w:val="FF0000"/>
          <w:rtl/>
        </w:rPr>
        <w:t xml:space="preserve"> </w:t>
      </w:r>
      <w:r w:rsidRPr="00C7072A">
        <w:rPr>
          <w:rFonts w:hint="cs"/>
          <w:color w:val="FF0000"/>
          <w:rtl/>
        </w:rPr>
        <w:t>متناسب</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وحي</w:t>
      </w:r>
      <w:r w:rsidRPr="00C7072A">
        <w:rPr>
          <w:color w:val="FF0000"/>
          <w:rtl/>
        </w:rPr>
        <w:t xml:space="preserve"> </w:t>
      </w:r>
      <w:r w:rsidRPr="00C7072A">
        <w:rPr>
          <w:rFonts w:hint="cs"/>
          <w:color w:val="FF0000"/>
          <w:rtl/>
        </w:rPr>
        <w:t>را</w:t>
      </w:r>
      <w:r w:rsidRPr="00C7072A">
        <w:rPr>
          <w:color w:val="FF0000"/>
          <w:rtl/>
        </w:rPr>
        <w:t xml:space="preserve"> </w:t>
      </w:r>
      <w:r w:rsidRPr="00C7072A">
        <w:rPr>
          <w:rFonts w:hint="cs"/>
          <w:color w:val="FF0000"/>
          <w:rtl/>
        </w:rPr>
        <w:t>ايجاب</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کند،</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آن</w:t>
      </w:r>
      <w:r w:rsidRPr="00C7072A">
        <w:rPr>
          <w:color w:val="FF0000"/>
          <w:rtl/>
        </w:rPr>
        <w:t xml:space="preserve"> </w:t>
      </w:r>
      <w:r w:rsidRPr="00C7072A">
        <w:rPr>
          <w:rFonts w:hint="cs"/>
          <w:color w:val="FF0000"/>
          <w:rtl/>
        </w:rPr>
        <w:t>ولايت</w:t>
      </w:r>
      <w:r w:rsidRPr="00C7072A">
        <w:rPr>
          <w:color w:val="FF0000"/>
          <w:rtl/>
        </w:rPr>
        <w:t xml:space="preserve"> </w:t>
      </w:r>
      <w:r w:rsidRPr="00C7072A">
        <w:rPr>
          <w:rFonts w:hint="cs"/>
          <w:color w:val="FF0000"/>
          <w:rtl/>
        </w:rPr>
        <w:t>به</w:t>
      </w:r>
      <w:r w:rsidRPr="00C7072A">
        <w:rPr>
          <w:color w:val="FF0000"/>
          <w:rtl/>
        </w:rPr>
        <w:t xml:space="preserve"> </w:t>
      </w:r>
      <w:r w:rsidRPr="00C7072A">
        <w:rPr>
          <w:rFonts w:hint="cs"/>
          <w:color w:val="FF0000"/>
          <w:rtl/>
        </w:rPr>
        <w:t>عنوان</w:t>
      </w:r>
      <w:r w:rsidRPr="00C7072A">
        <w:rPr>
          <w:color w:val="FF0000"/>
          <w:rtl/>
        </w:rPr>
        <w:t xml:space="preserve"> </w:t>
      </w:r>
      <w:r w:rsidRPr="00C7072A">
        <w:rPr>
          <w:rFonts w:hint="cs"/>
          <w:color w:val="FF0000"/>
          <w:rtl/>
        </w:rPr>
        <w:t>محور</w:t>
      </w:r>
      <w:r w:rsidRPr="00C7072A">
        <w:rPr>
          <w:color w:val="FF0000"/>
          <w:rtl/>
        </w:rPr>
        <w:t xml:space="preserve"> </w:t>
      </w:r>
      <w:r w:rsidRPr="00C7072A">
        <w:rPr>
          <w:rFonts w:hint="cs"/>
          <w:color w:val="FF0000"/>
          <w:rtl/>
        </w:rPr>
        <w:t>قرار</w:t>
      </w:r>
      <w:r w:rsidRPr="00C7072A">
        <w:rPr>
          <w:color w:val="FF0000"/>
          <w:rtl/>
        </w:rPr>
        <w:t xml:space="preserve"> </w:t>
      </w:r>
      <w:r w:rsidRPr="00C7072A">
        <w:rPr>
          <w:rFonts w:hint="cs"/>
          <w:color w:val="FF0000"/>
          <w:rtl/>
        </w:rPr>
        <w:t>گرفته</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توحيد</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معاد</w:t>
      </w:r>
      <w:r w:rsidRPr="00C7072A">
        <w:rPr>
          <w:color w:val="FF0000"/>
          <w:rtl/>
        </w:rPr>
        <w:t xml:space="preserve"> </w:t>
      </w:r>
      <w:r w:rsidRPr="00C7072A">
        <w:rPr>
          <w:rFonts w:hint="cs"/>
          <w:color w:val="FF0000"/>
          <w:rtl/>
        </w:rPr>
        <w:t>متناسب</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آن</w:t>
      </w:r>
      <w:r w:rsidRPr="00C7072A">
        <w:rPr>
          <w:color w:val="FF0000"/>
          <w:rtl/>
        </w:rPr>
        <w:t xml:space="preserve"> </w:t>
      </w:r>
      <w:r w:rsidRPr="00C7072A">
        <w:rPr>
          <w:rFonts w:hint="cs"/>
          <w:color w:val="FF0000"/>
          <w:rtl/>
        </w:rPr>
        <w:t>معني</w:t>
      </w:r>
      <w:r w:rsidRPr="00C7072A">
        <w:rPr>
          <w:color w:val="FF0000"/>
          <w:rtl/>
        </w:rPr>
        <w:t xml:space="preserve"> </w:t>
      </w:r>
      <w:r w:rsidR="0033387E">
        <w:rPr>
          <w:rFonts w:hint="cs"/>
          <w:color w:val="FF0000"/>
          <w:rtl/>
        </w:rPr>
        <w:t>مي‏شوند</w:t>
      </w:r>
    </w:p>
    <w:p w:rsidR="0033387E" w:rsidRPr="0033387E" w:rsidRDefault="0033387E" w:rsidP="00DA0973">
      <w:pPr>
        <w:spacing w:after="0"/>
        <w:rPr>
          <w:rtl/>
        </w:rPr>
      </w:pPr>
      <w:r>
        <w:rPr>
          <w:rFonts w:hint="cs"/>
          <w:rtl/>
        </w:rPr>
        <w:t xml:space="preserve">ادعاي «تناسب با وحي» را بايد اثبات كرد. در حالي كه در اين عبارت به نحوي بيان شده گويا قطعي است. چرا مبناي مطروحه در اين مقاله متناسب با وحي دانسته شده؟ نمي‌خواهم بگويم متناسب نيست، ولي ادعاي تناسب بدون استدلال اگر باشد قابل پذيرش نيست. </w:t>
      </w:r>
      <w:r w:rsidR="00B32040">
        <w:rPr>
          <w:rFonts w:hint="cs"/>
          <w:rtl/>
        </w:rPr>
        <w:t>چرا اگر ولايت محور يك اعتقاد باشد، آن اعتقاد متناسب با وحي تلقّي مي‌گردد؟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اساسا</w:t>
      </w:r>
      <w:r w:rsidRPr="00C7072A">
        <w:rPr>
          <w:color w:val="FF0000"/>
          <w:rtl/>
        </w:rPr>
        <w:t xml:space="preserve"> </w:t>
      </w:r>
      <w:r w:rsidRPr="00C7072A">
        <w:rPr>
          <w:rFonts w:hint="cs"/>
          <w:color w:val="FF0000"/>
          <w:rtl/>
        </w:rPr>
        <w:t>خروج</w:t>
      </w:r>
      <w:r w:rsidRPr="00C7072A">
        <w:rPr>
          <w:color w:val="FF0000"/>
          <w:rtl/>
        </w:rPr>
        <w:t xml:space="preserve"> </w:t>
      </w:r>
      <w:r w:rsidRPr="00C7072A">
        <w:rPr>
          <w:rFonts w:hint="cs"/>
          <w:color w:val="FF0000"/>
          <w:rtl/>
        </w:rPr>
        <w:t>عقل</w:t>
      </w:r>
      <w:r w:rsidRPr="00C7072A">
        <w:rPr>
          <w:color w:val="FF0000"/>
          <w:rtl/>
        </w:rPr>
        <w:t xml:space="preserve"> </w:t>
      </w:r>
      <w:r w:rsidRPr="00C7072A">
        <w:rPr>
          <w:rFonts w:hint="cs"/>
          <w:color w:val="FF0000"/>
          <w:rtl/>
        </w:rPr>
        <w:t>از</w:t>
      </w:r>
      <w:r w:rsidRPr="00C7072A">
        <w:rPr>
          <w:color w:val="FF0000"/>
          <w:rtl/>
        </w:rPr>
        <w:t xml:space="preserve"> </w:t>
      </w:r>
      <w:r w:rsidRPr="00C7072A">
        <w:rPr>
          <w:rFonts w:hint="cs"/>
          <w:color w:val="FF0000"/>
          <w:rtl/>
        </w:rPr>
        <w:t>تعبد</w:t>
      </w:r>
      <w:r w:rsidRPr="00C7072A">
        <w:rPr>
          <w:color w:val="FF0000"/>
          <w:rtl/>
        </w:rPr>
        <w:t xml:space="preserve"> </w:t>
      </w:r>
      <w:r w:rsidRPr="00C7072A">
        <w:rPr>
          <w:rFonts w:hint="cs"/>
          <w:color w:val="FF0000"/>
          <w:rtl/>
        </w:rPr>
        <w:t>امکان</w:t>
      </w:r>
      <w:r w:rsidRPr="00C7072A">
        <w:rPr>
          <w:color w:val="FF0000"/>
          <w:rtl/>
        </w:rPr>
        <w:t xml:space="preserve"> </w:t>
      </w:r>
      <w:r w:rsidRPr="00C7072A">
        <w:rPr>
          <w:rFonts w:hint="cs"/>
          <w:color w:val="FF0000"/>
          <w:rtl/>
        </w:rPr>
        <w:t>پذير</w:t>
      </w:r>
      <w:r w:rsidRPr="00C7072A">
        <w:rPr>
          <w:color w:val="FF0000"/>
          <w:rtl/>
        </w:rPr>
        <w:t xml:space="preserve"> </w:t>
      </w:r>
      <w:r w:rsidRPr="00C7072A">
        <w:rPr>
          <w:rFonts w:hint="cs"/>
          <w:color w:val="FF0000"/>
          <w:rtl/>
        </w:rPr>
        <w:t>نيست</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تفاوت</w:t>
      </w:r>
      <w:r w:rsidRPr="00C7072A">
        <w:rPr>
          <w:color w:val="FF0000"/>
          <w:rtl/>
        </w:rPr>
        <w:t xml:space="preserve"> </w:t>
      </w:r>
      <w:r w:rsidRPr="00C7072A">
        <w:rPr>
          <w:rFonts w:hint="cs"/>
          <w:color w:val="FF0000"/>
          <w:rtl/>
        </w:rPr>
        <w:t>تنها</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معبودهاست</w:t>
      </w:r>
    </w:p>
    <w:p w:rsidR="00B32040" w:rsidRPr="00B32040" w:rsidRDefault="00B32040" w:rsidP="00DA0973">
      <w:pPr>
        <w:spacing w:after="0"/>
        <w:rPr>
          <w:rtl/>
        </w:rPr>
      </w:pPr>
      <w:r>
        <w:rPr>
          <w:rFonts w:hint="cs"/>
          <w:rtl/>
        </w:rPr>
        <w:t>اين‏كه عقل بشر عبدي است كه لاجَرَم بايد بپرستد و نمي‏تواند از مسير پرستش خارج شود، اگر چه مطلبي است منتسب به آسيدمنيرالدين، ولي نياز به اثبات دارد، زيرا نه بديهي است و نه از اصول انكارناپذير. بدون استدلال نمي‌توان به آن استناد نمود. شايد كسي هم مدّعي باشد عقل مي‌تواند متعبّد نباشد، حتي به ولايت شيطان. چه پاسخي بايد به منكر ضروري بودن تعبّد براي عقل داد؟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قدرت</w:t>
      </w:r>
      <w:r w:rsidRPr="00C7072A">
        <w:rPr>
          <w:color w:val="FF0000"/>
          <w:rtl/>
        </w:rPr>
        <w:t xml:space="preserve"> </w:t>
      </w:r>
      <w:r w:rsidRPr="00C7072A">
        <w:rPr>
          <w:rFonts w:hint="cs"/>
          <w:color w:val="FF0000"/>
          <w:rtl/>
        </w:rPr>
        <w:t>يک</w:t>
      </w:r>
      <w:r w:rsidRPr="00C7072A">
        <w:rPr>
          <w:color w:val="FF0000"/>
          <w:rtl/>
        </w:rPr>
        <w:t xml:space="preserve"> </w:t>
      </w:r>
      <w:r w:rsidRPr="00C7072A">
        <w:rPr>
          <w:rFonts w:hint="cs"/>
          <w:color w:val="FF0000"/>
          <w:rtl/>
        </w:rPr>
        <w:t>نظريه</w:t>
      </w:r>
      <w:r w:rsidRPr="00C7072A">
        <w:rPr>
          <w:color w:val="FF0000"/>
          <w:rtl/>
        </w:rPr>
        <w:t xml:space="preserve"> </w:t>
      </w:r>
      <w:r w:rsidRPr="00C7072A">
        <w:rPr>
          <w:rFonts w:hint="cs"/>
          <w:color w:val="FF0000"/>
          <w:rtl/>
        </w:rPr>
        <w:t>علمي</w:t>
      </w:r>
      <w:r w:rsidRPr="00C7072A">
        <w:rPr>
          <w:color w:val="FF0000"/>
          <w:rtl/>
        </w:rPr>
        <w:t xml:space="preserve"> </w:t>
      </w:r>
      <w:r w:rsidRPr="00C7072A">
        <w:rPr>
          <w:rFonts w:hint="cs"/>
          <w:color w:val="FF0000"/>
          <w:rtl/>
        </w:rPr>
        <w:t>بر</w:t>
      </w:r>
      <w:r w:rsidRPr="00C7072A">
        <w:rPr>
          <w:color w:val="FF0000"/>
          <w:rtl/>
        </w:rPr>
        <w:t xml:space="preserve"> </w:t>
      </w:r>
      <w:r w:rsidRPr="00C7072A">
        <w:rPr>
          <w:rFonts w:hint="cs"/>
          <w:color w:val="FF0000"/>
          <w:rtl/>
        </w:rPr>
        <w:t>تبيين</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تفسير</w:t>
      </w:r>
      <w:r w:rsidRPr="00C7072A">
        <w:rPr>
          <w:color w:val="FF0000"/>
          <w:rtl/>
        </w:rPr>
        <w:t xml:space="preserve"> </w:t>
      </w:r>
      <w:r w:rsidRPr="00C7072A">
        <w:rPr>
          <w:rFonts w:hint="cs"/>
          <w:color w:val="FF0000"/>
          <w:rtl/>
        </w:rPr>
        <w:t>پديده</w:t>
      </w:r>
      <w:r w:rsidRPr="00C7072A">
        <w:rPr>
          <w:color w:val="FF0000"/>
          <w:rtl/>
        </w:rPr>
        <w:t xml:space="preserve"> </w:t>
      </w:r>
      <w:r w:rsidRPr="00C7072A">
        <w:rPr>
          <w:rFonts w:hint="cs"/>
          <w:color w:val="FF0000"/>
          <w:rtl/>
        </w:rPr>
        <w:t>ها</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حوزه</w:t>
      </w:r>
      <w:r w:rsidRPr="00C7072A">
        <w:rPr>
          <w:color w:val="FF0000"/>
          <w:rtl/>
        </w:rPr>
        <w:t xml:space="preserve"> </w:t>
      </w:r>
      <w:r w:rsidRPr="00C7072A">
        <w:rPr>
          <w:rFonts w:hint="cs"/>
          <w:color w:val="FF0000"/>
          <w:rtl/>
        </w:rPr>
        <w:t>مورد</w:t>
      </w:r>
      <w:r w:rsidRPr="00C7072A">
        <w:rPr>
          <w:color w:val="FF0000"/>
          <w:rtl/>
        </w:rPr>
        <w:t xml:space="preserve"> </w:t>
      </w:r>
      <w:r w:rsidRPr="00C7072A">
        <w:rPr>
          <w:rFonts w:hint="cs"/>
          <w:color w:val="FF0000"/>
          <w:rtl/>
        </w:rPr>
        <w:t>مطالعه</w:t>
      </w:r>
      <w:r w:rsidRPr="00C7072A">
        <w:rPr>
          <w:color w:val="FF0000"/>
          <w:rtl/>
        </w:rPr>
        <w:t xml:space="preserve"> </w:t>
      </w:r>
      <w:r w:rsidRPr="00C7072A">
        <w:rPr>
          <w:rFonts w:hint="cs"/>
          <w:color w:val="FF0000"/>
          <w:rtl/>
        </w:rPr>
        <w:t>شرط</w:t>
      </w:r>
      <w:r w:rsidRPr="00C7072A">
        <w:rPr>
          <w:color w:val="FF0000"/>
          <w:rtl/>
        </w:rPr>
        <w:t xml:space="preserve"> </w:t>
      </w:r>
      <w:r w:rsidRPr="00C7072A">
        <w:rPr>
          <w:rFonts w:hint="cs"/>
          <w:color w:val="FF0000"/>
          <w:rtl/>
        </w:rPr>
        <w:t>لازم</w:t>
      </w:r>
      <w:r w:rsidRPr="00C7072A">
        <w:rPr>
          <w:color w:val="FF0000"/>
          <w:rtl/>
        </w:rPr>
        <w:t xml:space="preserve"> </w:t>
      </w:r>
      <w:r w:rsidRPr="00C7072A">
        <w:rPr>
          <w:rFonts w:hint="cs"/>
          <w:color w:val="FF0000"/>
          <w:rtl/>
        </w:rPr>
        <w:t>براي</w:t>
      </w:r>
      <w:r w:rsidRPr="00C7072A">
        <w:rPr>
          <w:color w:val="FF0000"/>
          <w:rtl/>
        </w:rPr>
        <w:t xml:space="preserve"> </w:t>
      </w:r>
      <w:r w:rsidRPr="00C7072A">
        <w:rPr>
          <w:rFonts w:hint="cs"/>
          <w:color w:val="FF0000"/>
          <w:rtl/>
        </w:rPr>
        <w:t>قبول</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صحت</w:t>
      </w:r>
      <w:r w:rsidRPr="00C7072A">
        <w:rPr>
          <w:color w:val="FF0000"/>
          <w:rtl/>
        </w:rPr>
        <w:t xml:space="preserve"> </w:t>
      </w:r>
      <w:r w:rsidRPr="00C7072A">
        <w:rPr>
          <w:rFonts w:hint="cs"/>
          <w:color w:val="FF0000"/>
          <w:rtl/>
        </w:rPr>
        <w:t>آن</w:t>
      </w:r>
      <w:r w:rsidRPr="00C7072A">
        <w:rPr>
          <w:color w:val="FF0000"/>
          <w:rtl/>
        </w:rPr>
        <w:t xml:space="preserve"> </w:t>
      </w:r>
      <w:r w:rsidRPr="00C7072A">
        <w:rPr>
          <w:rFonts w:hint="cs"/>
          <w:color w:val="FF0000"/>
          <w:rtl/>
        </w:rPr>
        <w:t>نظريه</w:t>
      </w:r>
      <w:r w:rsidRPr="00C7072A">
        <w:rPr>
          <w:color w:val="FF0000"/>
          <w:rtl/>
        </w:rPr>
        <w:t xml:space="preserve"> </w:t>
      </w:r>
      <w:r w:rsidRPr="00C7072A">
        <w:rPr>
          <w:rFonts w:hint="cs"/>
          <w:color w:val="FF0000"/>
          <w:rtl/>
        </w:rPr>
        <w:t>است</w:t>
      </w:r>
    </w:p>
    <w:p w:rsidR="00B32040" w:rsidRDefault="00B32040" w:rsidP="00DA0973">
      <w:pPr>
        <w:spacing w:after="0"/>
        <w:rPr>
          <w:rtl/>
        </w:rPr>
      </w:pPr>
      <w:r>
        <w:rPr>
          <w:rFonts w:hint="cs"/>
          <w:rtl/>
        </w:rPr>
        <w:t>اين گزاره اختلافي است و كاملاً متّكي بر روش علمي مورد استفاده است. بعض معتقدند صرف برهاني بودن كافيست براي قدرت، بعضي ابطال‌پذير بودن و باطل نشدن را كافي مي‌دانند. بعضي هم مي‌گويند حتماً بايد اثبات‌پذير از راه تجربه باشد. بله، يك گروه از تجربه‌گرايان، خصوصاً بيشتر فيزيك‌دان‌ها معتقدند هر نظريه علمي كه «بيشترين» تعداد پديده‌ها را بتواند تفسير كند قوي‌تر است. اين لازمه نسبيّت در علم است كه «همه»  نگوييم. يعني همه پديده‌ها را شايد نشود تفسير كرد، زيرا علم نسبي است و علوم بعدي بايد براي تفسير بعضي پديده‌ها لازم باشند.</w:t>
      </w:r>
    </w:p>
    <w:p w:rsidR="00B32040" w:rsidRPr="00B32040" w:rsidRDefault="00B32040" w:rsidP="00DA0973">
      <w:pPr>
        <w:spacing w:after="0"/>
        <w:rPr>
          <w:rtl/>
        </w:rPr>
      </w:pPr>
      <w:r>
        <w:rPr>
          <w:rFonts w:hint="cs"/>
          <w:rtl/>
        </w:rPr>
        <w:t>البته گزاره‌هاي ديگري نيز براي ارزيابي قدرت نظريه وجود دارد، مثلاً در همان فيزيك امروز، اگر دو نظريه هر دو  در تعداد پديده‌هايي كه تفسير مي‌كنند يكسان باشند، آن نظريه‌اي قوي‌تر محسوب مي‌شود كه «ساده‌تر» باشد! پس اين مطلب كه گفته شده در مقاله، يك امر مورد توافق نيست. لذا استدلال مي‌خواهد.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آنجا</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پاي</w:t>
      </w:r>
      <w:r w:rsidRPr="00C7072A">
        <w:rPr>
          <w:color w:val="FF0000"/>
          <w:rtl/>
        </w:rPr>
        <w:t xml:space="preserve"> </w:t>
      </w:r>
      <w:r w:rsidRPr="00C7072A">
        <w:rPr>
          <w:rFonts w:hint="cs"/>
          <w:color w:val="FF0000"/>
          <w:rtl/>
        </w:rPr>
        <w:t>اراده</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اختيار</w:t>
      </w:r>
      <w:r w:rsidRPr="00C7072A">
        <w:rPr>
          <w:color w:val="FF0000"/>
          <w:rtl/>
        </w:rPr>
        <w:t xml:space="preserve"> </w:t>
      </w:r>
      <w:r w:rsidRPr="00C7072A">
        <w:rPr>
          <w:rFonts w:hint="cs"/>
          <w:color w:val="FF0000"/>
          <w:rtl/>
        </w:rPr>
        <w:t>به</w:t>
      </w:r>
      <w:r w:rsidRPr="00C7072A">
        <w:rPr>
          <w:color w:val="FF0000"/>
          <w:rtl/>
        </w:rPr>
        <w:t xml:space="preserve"> </w:t>
      </w:r>
      <w:r w:rsidRPr="00C7072A">
        <w:rPr>
          <w:rFonts w:hint="cs"/>
          <w:color w:val="FF0000"/>
          <w:rtl/>
        </w:rPr>
        <w:t>ميان</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آيد،</w:t>
      </w:r>
      <w:r w:rsidRPr="00C7072A">
        <w:rPr>
          <w:color w:val="FF0000"/>
          <w:rtl/>
        </w:rPr>
        <w:t xml:space="preserve"> </w:t>
      </w:r>
      <w:r w:rsidRPr="00C7072A">
        <w:rPr>
          <w:rFonts w:hint="cs"/>
          <w:color w:val="FF0000"/>
          <w:rtl/>
        </w:rPr>
        <w:t>خداوند</w:t>
      </w:r>
      <w:r w:rsidRPr="00C7072A">
        <w:rPr>
          <w:color w:val="FF0000"/>
          <w:rtl/>
        </w:rPr>
        <w:t xml:space="preserve"> </w:t>
      </w:r>
      <w:r w:rsidRPr="00C7072A">
        <w:rPr>
          <w:rFonts w:hint="cs"/>
          <w:color w:val="FF0000"/>
          <w:rtl/>
        </w:rPr>
        <w:t>رحيم</w:t>
      </w:r>
      <w:r w:rsidRPr="00C7072A">
        <w:rPr>
          <w:color w:val="FF0000"/>
          <w:rtl/>
        </w:rPr>
        <w:t xml:space="preserve"> </w:t>
      </w:r>
      <w:r w:rsidRPr="00C7072A">
        <w:rPr>
          <w:rFonts w:hint="cs"/>
          <w:color w:val="FF0000"/>
          <w:rtl/>
        </w:rPr>
        <w:t>حکيم</w:t>
      </w:r>
      <w:r w:rsidRPr="00C7072A">
        <w:rPr>
          <w:color w:val="FF0000"/>
          <w:rtl/>
        </w:rPr>
        <w:t xml:space="preserve"> </w:t>
      </w:r>
      <w:r w:rsidRPr="00C7072A">
        <w:rPr>
          <w:rFonts w:hint="cs"/>
          <w:color w:val="FF0000"/>
          <w:rtl/>
        </w:rPr>
        <w:t>انسان</w:t>
      </w:r>
      <w:r w:rsidRPr="00C7072A">
        <w:rPr>
          <w:color w:val="FF0000"/>
          <w:rtl/>
        </w:rPr>
        <w:t xml:space="preserve"> </w:t>
      </w:r>
      <w:r w:rsidRPr="00C7072A">
        <w:rPr>
          <w:rFonts w:hint="cs"/>
          <w:color w:val="FF0000"/>
          <w:rtl/>
        </w:rPr>
        <w:t>را</w:t>
      </w:r>
      <w:r w:rsidRPr="00C7072A">
        <w:rPr>
          <w:color w:val="FF0000"/>
          <w:rtl/>
        </w:rPr>
        <w:t xml:space="preserve"> </w:t>
      </w:r>
      <w:r w:rsidRPr="00C7072A">
        <w:rPr>
          <w:rFonts w:hint="cs"/>
          <w:color w:val="FF0000"/>
          <w:rtl/>
        </w:rPr>
        <w:t>رها</w:t>
      </w:r>
      <w:r w:rsidRPr="00C7072A">
        <w:rPr>
          <w:color w:val="FF0000"/>
          <w:rtl/>
        </w:rPr>
        <w:t xml:space="preserve"> </w:t>
      </w:r>
      <w:r w:rsidRPr="00C7072A">
        <w:rPr>
          <w:rFonts w:hint="cs"/>
          <w:color w:val="FF0000"/>
          <w:rtl/>
        </w:rPr>
        <w:t>نمي</w:t>
      </w:r>
      <w:r w:rsidRPr="00C7072A">
        <w:rPr>
          <w:color w:val="FF0000"/>
          <w:rtl/>
        </w:rPr>
        <w:t xml:space="preserve"> </w:t>
      </w:r>
      <w:r w:rsidRPr="00C7072A">
        <w:rPr>
          <w:rFonts w:hint="cs"/>
          <w:color w:val="FF0000"/>
          <w:rtl/>
        </w:rPr>
        <w:t>گذارد</w:t>
      </w:r>
      <w:r w:rsidRPr="00C7072A">
        <w:rPr>
          <w:color w:val="FF0000"/>
          <w:rtl/>
        </w:rPr>
        <w:t xml:space="preserve"> </w:t>
      </w:r>
      <w:r w:rsidRPr="00C7072A">
        <w:rPr>
          <w:rFonts w:hint="cs"/>
          <w:color w:val="FF0000"/>
          <w:rtl/>
        </w:rPr>
        <w:t>تا</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انتخاب</w:t>
      </w:r>
      <w:r w:rsidRPr="00C7072A">
        <w:rPr>
          <w:color w:val="FF0000"/>
          <w:rtl/>
        </w:rPr>
        <w:t xml:space="preserve"> </w:t>
      </w:r>
      <w:r w:rsidRPr="00C7072A">
        <w:rPr>
          <w:rFonts w:hint="cs"/>
          <w:color w:val="FF0000"/>
          <w:rtl/>
        </w:rPr>
        <w:t>سوء</w:t>
      </w:r>
      <w:r w:rsidRPr="00C7072A">
        <w:rPr>
          <w:color w:val="FF0000"/>
          <w:rtl/>
        </w:rPr>
        <w:t xml:space="preserve"> </w:t>
      </w:r>
      <w:r w:rsidRPr="00C7072A">
        <w:rPr>
          <w:rFonts w:hint="cs"/>
          <w:color w:val="FF0000"/>
          <w:rtl/>
        </w:rPr>
        <w:t>موجبات</w:t>
      </w:r>
      <w:r w:rsidRPr="00C7072A">
        <w:rPr>
          <w:color w:val="FF0000"/>
          <w:rtl/>
        </w:rPr>
        <w:t xml:space="preserve"> </w:t>
      </w:r>
      <w:r w:rsidRPr="00C7072A">
        <w:rPr>
          <w:rFonts w:hint="cs"/>
          <w:color w:val="FF0000"/>
          <w:rtl/>
        </w:rPr>
        <w:t>شقاوت</w:t>
      </w:r>
      <w:r w:rsidRPr="00C7072A">
        <w:rPr>
          <w:color w:val="FF0000"/>
          <w:rtl/>
        </w:rPr>
        <w:t xml:space="preserve"> </w:t>
      </w:r>
      <w:r w:rsidRPr="00C7072A">
        <w:rPr>
          <w:rFonts w:hint="cs"/>
          <w:color w:val="FF0000"/>
          <w:rtl/>
        </w:rPr>
        <w:t>خود</w:t>
      </w:r>
      <w:r w:rsidRPr="00C7072A">
        <w:rPr>
          <w:color w:val="FF0000"/>
          <w:rtl/>
        </w:rPr>
        <w:t xml:space="preserve"> </w:t>
      </w:r>
      <w:r w:rsidRPr="00C7072A">
        <w:rPr>
          <w:rFonts w:hint="cs"/>
          <w:color w:val="FF0000"/>
          <w:rtl/>
        </w:rPr>
        <w:t>را</w:t>
      </w:r>
      <w:r w:rsidRPr="00C7072A">
        <w:rPr>
          <w:color w:val="FF0000"/>
          <w:rtl/>
        </w:rPr>
        <w:t xml:space="preserve"> </w:t>
      </w:r>
      <w:r w:rsidRPr="00C7072A">
        <w:rPr>
          <w:rFonts w:hint="cs"/>
          <w:color w:val="FF0000"/>
          <w:rtl/>
        </w:rPr>
        <w:t>فراهم</w:t>
      </w:r>
      <w:r w:rsidRPr="00C7072A">
        <w:rPr>
          <w:color w:val="FF0000"/>
          <w:rtl/>
        </w:rPr>
        <w:t xml:space="preserve"> </w:t>
      </w:r>
      <w:r w:rsidRPr="00C7072A">
        <w:rPr>
          <w:rFonts w:hint="cs"/>
          <w:color w:val="FF0000"/>
          <w:rtl/>
        </w:rPr>
        <w:t>آورد</w:t>
      </w:r>
    </w:p>
    <w:p w:rsidR="00296CBE" w:rsidRPr="00296CBE" w:rsidRDefault="00296CBE" w:rsidP="00DA0973">
      <w:pPr>
        <w:spacing w:after="0"/>
        <w:rPr>
          <w:rtl/>
        </w:rPr>
      </w:pPr>
      <w:r>
        <w:rPr>
          <w:rFonts w:hint="cs"/>
          <w:rtl/>
        </w:rPr>
        <w:t>ظاهر اين عبارت همان دليل «قاعده لطف» است. اين دليل اثبات مي‌خواهد، يا عقلي و يا نقلي.</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t>تسليم</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برابر</w:t>
      </w:r>
      <w:r w:rsidRPr="00C7072A">
        <w:rPr>
          <w:color w:val="FF0000"/>
          <w:rtl/>
        </w:rPr>
        <w:t xml:space="preserve"> </w:t>
      </w:r>
      <w:r w:rsidRPr="00C7072A">
        <w:rPr>
          <w:rFonts w:hint="cs"/>
          <w:color w:val="FF0000"/>
          <w:rtl/>
        </w:rPr>
        <w:t>جريان</w:t>
      </w:r>
      <w:r w:rsidRPr="00C7072A">
        <w:rPr>
          <w:color w:val="FF0000"/>
          <w:rtl/>
        </w:rPr>
        <w:t xml:space="preserve"> </w:t>
      </w:r>
      <w:r w:rsidRPr="00C7072A">
        <w:rPr>
          <w:rFonts w:hint="cs"/>
          <w:color w:val="FF0000"/>
          <w:rtl/>
        </w:rPr>
        <w:t>حق</w:t>
      </w:r>
      <w:r w:rsidRPr="00C7072A">
        <w:rPr>
          <w:color w:val="FF0000"/>
          <w:rtl/>
        </w:rPr>
        <w:t xml:space="preserve"> </w:t>
      </w:r>
      <w:r w:rsidRPr="00C7072A">
        <w:rPr>
          <w:rFonts w:hint="cs"/>
          <w:color w:val="FF0000"/>
          <w:rtl/>
        </w:rPr>
        <w:t>در</w:t>
      </w:r>
      <w:r w:rsidRPr="00C7072A">
        <w:rPr>
          <w:color w:val="FF0000"/>
          <w:rtl/>
        </w:rPr>
        <w:t xml:space="preserve"> </w:t>
      </w:r>
      <w:r w:rsidRPr="00C7072A">
        <w:rPr>
          <w:rFonts w:hint="cs"/>
          <w:color w:val="FF0000"/>
          <w:rtl/>
        </w:rPr>
        <w:t>ابتدا</w:t>
      </w:r>
      <w:r w:rsidRPr="00C7072A">
        <w:rPr>
          <w:color w:val="FF0000"/>
          <w:rtl/>
        </w:rPr>
        <w:t xml:space="preserve"> </w:t>
      </w:r>
      <w:r w:rsidRPr="00C7072A">
        <w:rPr>
          <w:rFonts w:hint="cs"/>
          <w:color w:val="FF0000"/>
          <w:rtl/>
        </w:rPr>
        <w:t>لزوما</w:t>
      </w:r>
      <w:r w:rsidRPr="00C7072A">
        <w:rPr>
          <w:color w:val="FF0000"/>
          <w:rtl/>
        </w:rPr>
        <w:t xml:space="preserve"> </w:t>
      </w:r>
      <w:r w:rsidRPr="00C7072A">
        <w:rPr>
          <w:rFonts w:hint="cs"/>
          <w:color w:val="FF0000"/>
          <w:rtl/>
        </w:rPr>
        <w:t>با</w:t>
      </w:r>
      <w:r w:rsidRPr="00C7072A">
        <w:rPr>
          <w:color w:val="FF0000"/>
          <w:rtl/>
        </w:rPr>
        <w:t xml:space="preserve"> </w:t>
      </w:r>
      <w:r w:rsidRPr="00C7072A">
        <w:rPr>
          <w:rFonts w:hint="cs"/>
          <w:color w:val="FF0000"/>
          <w:rtl/>
        </w:rPr>
        <w:t>ايمان</w:t>
      </w:r>
      <w:r w:rsidRPr="00C7072A">
        <w:rPr>
          <w:color w:val="FF0000"/>
          <w:rtl/>
        </w:rPr>
        <w:t xml:space="preserve"> </w:t>
      </w:r>
      <w:r w:rsidRPr="00C7072A">
        <w:rPr>
          <w:rFonts w:hint="cs"/>
          <w:color w:val="FF0000"/>
          <w:rtl/>
        </w:rPr>
        <w:t>همراه</w:t>
      </w:r>
      <w:r w:rsidRPr="00C7072A">
        <w:rPr>
          <w:color w:val="FF0000"/>
          <w:rtl/>
        </w:rPr>
        <w:t xml:space="preserve"> </w:t>
      </w:r>
      <w:r w:rsidRPr="00C7072A">
        <w:rPr>
          <w:rFonts w:hint="cs"/>
          <w:color w:val="FF0000"/>
          <w:rtl/>
        </w:rPr>
        <w:t>نيست</w:t>
      </w:r>
    </w:p>
    <w:p w:rsidR="00296CBE" w:rsidRPr="00296CBE" w:rsidRDefault="00296CBE" w:rsidP="00DA0973">
      <w:pPr>
        <w:spacing w:after="0"/>
        <w:rPr>
          <w:rtl/>
        </w:rPr>
      </w:pPr>
      <w:r>
        <w:rPr>
          <w:rFonts w:hint="cs"/>
          <w:rtl/>
        </w:rPr>
        <w:t>اين گزاره نياز به تفصيل دارد. زيرا بايد معناي «ايمان» معلوم شود. اگر كسي معتقد باشد اصلاً ايمان يعني تسليم، پس هر تسليم در برابر حق همراه ايمان است و غير اين ممكن نيست.</w:t>
      </w:r>
      <w:r w:rsidR="00CB16D3">
        <w:rPr>
          <w:rFonts w:hint="cs"/>
          <w:rtl/>
        </w:rPr>
        <w:t xml:space="preserve"> امّا اگر ايمان غير تسليم باشد، بايد توضيح داد به چه معناست. در مجموع، واژگاني چون ايمان كه مفاهيم متعدّدي به آن‏ها منسوب مي‌شود و يك جور اشتراك لفظي محسوب مي‌گردند، بدون تفسير نبايد در مباحث فلسفي استعمال شوند.</w:t>
      </w:r>
    </w:p>
    <w:p w:rsidR="00C7072A" w:rsidRPr="00C7072A" w:rsidRDefault="00C7072A" w:rsidP="00DA0973">
      <w:pPr>
        <w:spacing w:after="0"/>
        <w:rPr>
          <w:color w:val="FF0000"/>
          <w:rtl/>
        </w:rPr>
      </w:pPr>
    </w:p>
    <w:p w:rsidR="00C7072A" w:rsidRDefault="00C7072A" w:rsidP="00DA0973">
      <w:pPr>
        <w:spacing w:after="0"/>
        <w:rPr>
          <w:color w:val="FF0000"/>
          <w:rtl/>
        </w:rPr>
      </w:pPr>
      <w:r w:rsidRPr="00C7072A">
        <w:rPr>
          <w:rFonts w:hint="cs"/>
          <w:color w:val="FF0000"/>
          <w:rtl/>
        </w:rPr>
        <w:lastRenderedPageBreak/>
        <w:t>اراده</w:t>
      </w:r>
      <w:r w:rsidRPr="00C7072A">
        <w:rPr>
          <w:color w:val="FF0000"/>
          <w:rtl/>
        </w:rPr>
        <w:t xml:space="preserve"> </w:t>
      </w:r>
      <w:r w:rsidRPr="00C7072A">
        <w:rPr>
          <w:rFonts w:hint="cs"/>
          <w:color w:val="FF0000"/>
          <w:rtl/>
        </w:rPr>
        <w:t>هاي</w:t>
      </w:r>
      <w:r w:rsidRPr="00C7072A">
        <w:rPr>
          <w:color w:val="FF0000"/>
          <w:rtl/>
        </w:rPr>
        <w:t xml:space="preserve"> </w:t>
      </w:r>
      <w:r w:rsidRPr="00C7072A">
        <w:rPr>
          <w:rFonts w:hint="cs"/>
          <w:color w:val="FF0000"/>
          <w:rtl/>
        </w:rPr>
        <w:t>اجتماعي</w:t>
      </w:r>
      <w:r w:rsidRPr="00C7072A">
        <w:rPr>
          <w:color w:val="FF0000"/>
          <w:rtl/>
        </w:rPr>
        <w:t xml:space="preserve"> </w:t>
      </w:r>
      <w:r w:rsidRPr="00C7072A">
        <w:rPr>
          <w:rFonts w:hint="cs"/>
          <w:color w:val="FF0000"/>
          <w:rtl/>
        </w:rPr>
        <w:t>و</w:t>
      </w:r>
      <w:r w:rsidRPr="00C7072A">
        <w:rPr>
          <w:color w:val="FF0000"/>
          <w:rtl/>
        </w:rPr>
        <w:t xml:space="preserve"> </w:t>
      </w:r>
      <w:r w:rsidRPr="00C7072A">
        <w:rPr>
          <w:rFonts w:hint="cs"/>
          <w:color w:val="FF0000"/>
          <w:rtl/>
        </w:rPr>
        <w:t>تاريخي</w:t>
      </w:r>
      <w:r w:rsidRPr="00C7072A">
        <w:rPr>
          <w:color w:val="FF0000"/>
          <w:rtl/>
        </w:rPr>
        <w:t xml:space="preserve"> </w:t>
      </w:r>
      <w:r w:rsidRPr="00C7072A">
        <w:rPr>
          <w:rFonts w:hint="cs"/>
          <w:color w:val="FF0000"/>
          <w:rtl/>
        </w:rPr>
        <w:t>است</w:t>
      </w:r>
      <w:r w:rsidRPr="00C7072A">
        <w:rPr>
          <w:color w:val="FF0000"/>
          <w:rtl/>
        </w:rPr>
        <w:t xml:space="preserve"> </w:t>
      </w:r>
      <w:r w:rsidRPr="00C7072A">
        <w:rPr>
          <w:rFonts w:hint="cs"/>
          <w:color w:val="FF0000"/>
          <w:rtl/>
        </w:rPr>
        <w:t>که</w:t>
      </w:r>
      <w:r w:rsidRPr="00C7072A">
        <w:rPr>
          <w:color w:val="FF0000"/>
          <w:rtl/>
        </w:rPr>
        <w:t xml:space="preserve"> </w:t>
      </w:r>
      <w:r w:rsidRPr="00C7072A">
        <w:rPr>
          <w:rFonts w:hint="cs"/>
          <w:color w:val="FF0000"/>
          <w:rtl/>
        </w:rPr>
        <w:t>نقش</w:t>
      </w:r>
      <w:r w:rsidRPr="00C7072A">
        <w:rPr>
          <w:color w:val="FF0000"/>
          <w:rtl/>
        </w:rPr>
        <w:t xml:space="preserve"> </w:t>
      </w:r>
      <w:r w:rsidRPr="00C7072A">
        <w:rPr>
          <w:rFonts w:hint="cs"/>
          <w:color w:val="FF0000"/>
          <w:rtl/>
        </w:rPr>
        <w:t>اساسي</w:t>
      </w:r>
      <w:r w:rsidRPr="00C7072A">
        <w:rPr>
          <w:color w:val="FF0000"/>
          <w:rtl/>
        </w:rPr>
        <w:t xml:space="preserve"> </w:t>
      </w:r>
      <w:r w:rsidRPr="00C7072A">
        <w:rPr>
          <w:rFonts w:hint="cs"/>
          <w:color w:val="FF0000"/>
          <w:rtl/>
        </w:rPr>
        <w:t>را</w:t>
      </w:r>
      <w:r w:rsidRPr="00C7072A">
        <w:rPr>
          <w:color w:val="FF0000"/>
          <w:rtl/>
        </w:rPr>
        <w:t xml:space="preserve"> </w:t>
      </w:r>
      <w:r w:rsidRPr="00C7072A">
        <w:rPr>
          <w:rFonts w:hint="cs"/>
          <w:color w:val="FF0000"/>
          <w:rtl/>
        </w:rPr>
        <w:t>ايفا</w:t>
      </w:r>
      <w:r w:rsidRPr="00C7072A">
        <w:rPr>
          <w:color w:val="FF0000"/>
          <w:rtl/>
        </w:rPr>
        <w:t xml:space="preserve"> </w:t>
      </w:r>
      <w:r w:rsidRPr="00C7072A">
        <w:rPr>
          <w:rFonts w:hint="cs"/>
          <w:color w:val="FF0000"/>
          <w:rtl/>
        </w:rPr>
        <w:t>مي</w:t>
      </w:r>
      <w:r w:rsidRPr="00C7072A">
        <w:rPr>
          <w:color w:val="FF0000"/>
          <w:rtl/>
        </w:rPr>
        <w:t xml:space="preserve"> </w:t>
      </w:r>
      <w:r w:rsidRPr="00C7072A">
        <w:rPr>
          <w:rFonts w:hint="cs"/>
          <w:color w:val="FF0000"/>
          <w:rtl/>
        </w:rPr>
        <w:t>کنند</w:t>
      </w:r>
    </w:p>
    <w:p w:rsidR="00B624E4" w:rsidRDefault="00173051" w:rsidP="00DA0973">
      <w:pPr>
        <w:spacing w:after="0"/>
        <w:rPr>
          <w:sz w:val="28"/>
          <w:rtl/>
        </w:rPr>
      </w:pPr>
      <w:r>
        <w:rPr>
          <w:rFonts w:hint="cs"/>
          <w:rtl/>
        </w:rPr>
        <w:t>اين نيز قضيه مورد اتفاقي نيست. مخالفين بزرگي دارد اين گزاره. زيرا بعضي اصلاً اراده را براي اجتماع و تاريخ بر نمي‌تابند. اراده تنها از آن فاعل است و فاعل را فرد مي‌دانند. اگر سيدمنير هم اراده را به جامعه منسوب مي‌كند، سازوكار چرخش اراده‌هاي افراد در جامعه را تحليل مي‌نمايد تا اراده جامعه را توصيف كند. قطعاً استعمال اراده براي فرد و جامعه به يك معناي واحد نمي‌تواند باشد. جامعه متشكل از افرادي است كه به دليل اجتماع، خود اجتماع سبب انعكاس انديشه‌ها مي‌شود، به نحوي كه براي فرد تصميمي ساخته مي‌شود، آن اراده، اجتماعي محسوب مي‌گردد زيرا بر بستر جامعه شكل‏گرفته. اين مطلب چون اختلافي است بدون استدلال نمي‌تواند پيش‌فرض قرار بگيرد.</w:t>
      </w:r>
      <w:r>
        <w:rPr>
          <w:rFonts w:hint="cs"/>
          <w:sz w:val="28"/>
          <w:rtl/>
        </w:rPr>
        <w:t xml:space="preserve"> </w:t>
      </w:r>
      <w:r w:rsidRPr="00173051">
        <w:rPr>
          <w:rFonts w:hint="cs"/>
          <w:position w:val="-6"/>
          <w:sz w:val="28"/>
        </w:rPr>
        <w:sym w:font="Wingdings 2" w:char="F0A4"/>
      </w:r>
      <w:r>
        <w:rPr>
          <w:sz w:val="28"/>
          <w:rtl/>
        </w:rPr>
        <w:t xml:space="preserve"> </w:t>
      </w:r>
    </w:p>
    <w:p w:rsidR="00DA0973" w:rsidRDefault="00DA0973" w:rsidP="00DA0973">
      <w:pPr>
        <w:spacing w:after="0"/>
        <w:rPr>
          <w:sz w:val="28"/>
          <w:rtl/>
        </w:rPr>
      </w:pPr>
    </w:p>
    <w:p w:rsidR="00DA0973" w:rsidRDefault="00DA0973" w:rsidP="00DA0973">
      <w:pPr>
        <w:spacing w:after="0"/>
        <w:jc w:val="right"/>
        <w:rPr>
          <w:sz w:val="28"/>
          <w:rtl/>
        </w:rPr>
      </w:pPr>
      <w:r>
        <w:rPr>
          <w:rFonts w:hint="cs"/>
          <w:sz w:val="28"/>
          <w:rtl/>
        </w:rPr>
        <w:t>سيدمهدي موسوي موشَّح ـ 19 صفر 1434</w:t>
      </w:r>
    </w:p>
    <w:sectPr w:rsidR="00DA09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95" w:rsidRDefault="00A76E95" w:rsidP="00024D73">
      <w:pPr>
        <w:spacing w:after="0" w:line="240" w:lineRule="auto"/>
      </w:pPr>
      <w:r>
        <w:separator/>
      </w:r>
    </w:p>
  </w:endnote>
  <w:endnote w:type="continuationSeparator" w:id="0">
    <w:p w:rsidR="00A76E95" w:rsidRDefault="00A76E9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0970E8">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0970E8">
      <w:rPr>
        <w:rFonts w:ascii="Tunga" w:hAnsi="Tunga" w:cs="Tunga"/>
        <w:noProof/>
        <w:sz w:val="16"/>
        <w:szCs w:val="16"/>
      </w:rPr>
      <w:t>c:\users\test\desktop\new mov\mov\works\p\javab-maghalat-movashah-works.docx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95" w:rsidRDefault="00A76E95" w:rsidP="00024D73">
      <w:pPr>
        <w:spacing w:after="0" w:line="240" w:lineRule="auto"/>
      </w:pPr>
      <w:r>
        <w:separator/>
      </w:r>
    </w:p>
  </w:footnote>
  <w:footnote w:type="continuationSeparator" w:id="0">
    <w:p w:rsidR="00A76E95" w:rsidRDefault="00A76E95"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0"/>
  </w:num>
  <w:num w:numId="3">
    <w:abstractNumId w:val="1"/>
  </w:num>
  <w:num w:numId="4">
    <w:abstractNumId w:val="2"/>
  </w:num>
  <w:num w:numId="5">
    <w:abstractNumId w:val="11"/>
  </w:num>
  <w:num w:numId="6">
    <w:abstractNumId w:val="9"/>
  </w:num>
  <w:num w:numId="7">
    <w:abstractNumId w:val="12"/>
  </w:num>
  <w:num w:numId="8">
    <w:abstractNumId w:val="7"/>
  </w:num>
  <w:num w:numId="9">
    <w:abstractNumId w:val="15"/>
  </w:num>
  <w:num w:numId="10">
    <w:abstractNumId w:val="0"/>
  </w:num>
  <w:num w:numId="11">
    <w:abstractNumId w:val="13"/>
  </w:num>
  <w:num w:numId="12">
    <w:abstractNumId w:val="5"/>
  </w:num>
  <w:num w:numId="13">
    <w:abstractNumId w:val="8"/>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2A"/>
    <w:rsid w:val="00024D73"/>
    <w:rsid w:val="00063A0A"/>
    <w:rsid w:val="000970E8"/>
    <w:rsid w:val="000A5D89"/>
    <w:rsid w:val="000E42A6"/>
    <w:rsid w:val="0011280B"/>
    <w:rsid w:val="001424D6"/>
    <w:rsid w:val="00150E05"/>
    <w:rsid w:val="00151AE1"/>
    <w:rsid w:val="00173051"/>
    <w:rsid w:val="00186B21"/>
    <w:rsid w:val="001D56A4"/>
    <w:rsid w:val="0022589C"/>
    <w:rsid w:val="002811DC"/>
    <w:rsid w:val="00296CBE"/>
    <w:rsid w:val="002A5E6B"/>
    <w:rsid w:val="002C5590"/>
    <w:rsid w:val="0033387E"/>
    <w:rsid w:val="00334443"/>
    <w:rsid w:val="003C5537"/>
    <w:rsid w:val="004260D2"/>
    <w:rsid w:val="004527E0"/>
    <w:rsid w:val="004A73C2"/>
    <w:rsid w:val="004A7A2D"/>
    <w:rsid w:val="004D5F1B"/>
    <w:rsid w:val="00510056"/>
    <w:rsid w:val="005103C4"/>
    <w:rsid w:val="0053229C"/>
    <w:rsid w:val="00580FA4"/>
    <w:rsid w:val="005B02CF"/>
    <w:rsid w:val="005F37AA"/>
    <w:rsid w:val="00610B64"/>
    <w:rsid w:val="00616E48"/>
    <w:rsid w:val="00620F50"/>
    <w:rsid w:val="006248F6"/>
    <w:rsid w:val="006F01C4"/>
    <w:rsid w:val="007273E7"/>
    <w:rsid w:val="0074197C"/>
    <w:rsid w:val="007942F6"/>
    <w:rsid w:val="00794FB6"/>
    <w:rsid w:val="00811F7A"/>
    <w:rsid w:val="00815FCD"/>
    <w:rsid w:val="00855861"/>
    <w:rsid w:val="00886163"/>
    <w:rsid w:val="008D5563"/>
    <w:rsid w:val="008D6580"/>
    <w:rsid w:val="008E5954"/>
    <w:rsid w:val="008F105B"/>
    <w:rsid w:val="009E5AD1"/>
    <w:rsid w:val="00A2206B"/>
    <w:rsid w:val="00A76E95"/>
    <w:rsid w:val="00AD17DA"/>
    <w:rsid w:val="00AF2602"/>
    <w:rsid w:val="00B30BE1"/>
    <w:rsid w:val="00B32040"/>
    <w:rsid w:val="00B624E4"/>
    <w:rsid w:val="00B73618"/>
    <w:rsid w:val="00B923FB"/>
    <w:rsid w:val="00BA5076"/>
    <w:rsid w:val="00C005F8"/>
    <w:rsid w:val="00C7072A"/>
    <w:rsid w:val="00CB16D3"/>
    <w:rsid w:val="00CB46ED"/>
    <w:rsid w:val="00CF0608"/>
    <w:rsid w:val="00D473DC"/>
    <w:rsid w:val="00D84E4A"/>
    <w:rsid w:val="00DA0973"/>
    <w:rsid w:val="00DC1D1A"/>
    <w:rsid w:val="00DF0764"/>
    <w:rsid w:val="00DF093D"/>
    <w:rsid w:val="00E24DD7"/>
    <w:rsid w:val="00E369C6"/>
    <w:rsid w:val="00E90164"/>
    <w:rsid w:val="00EE4893"/>
    <w:rsid w:val="00F013C5"/>
    <w:rsid w:val="00F1593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9C237-03D3-4F21-87F9-834C54FE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52</TotalTime>
  <Pages>1</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9</cp:revision>
  <cp:lastPrinted>2014-06-02T14:34:00Z</cp:lastPrinted>
  <dcterms:created xsi:type="dcterms:W3CDTF">2013-01-02T07:39:00Z</dcterms:created>
  <dcterms:modified xsi:type="dcterms:W3CDTF">2014-06-02T14:34:00Z</dcterms:modified>
</cp:coreProperties>
</file>