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11280B" w:rsidRDefault="00BD0727" w:rsidP="00B30BE1">
      <w:pPr>
        <w:spacing w:after="120" w:line="240" w:lineRule="auto"/>
        <w:ind w:firstLine="0"/>
        <w:jc w:val="center"/>
        <w:rPr>
          <w:rFonts w:cs="Vahid"/>
          <w:sz w:val="36"/>
          <w:szCs w:val="36"/>
          <w:rtl/>
        </w:rPr>
      </w:pPr>
      <w:r>
        <w:rPr>
          <w:rFonts w:cs="Vahid" w:hint="cs"/>
          <w:sz w:val="36"/>
          <w:szCs w:val="36"/>
          <w:rtl/>
        </w:rPr>
        <w:t>مديريت محتوايي پروژه مأخذشناسي نرم‌افزارهاي علوم اسلامي</w:t>
      </w:r>
      <w:r w:rsidR="00200892">
        <w:rPr>
          <w:rFonts w:cs="Vahid" w:hint="cs"/>
          <w:sz w:val="36"/>
          <w:szCs w:val="36"/>
          <w:rtl/>
        </w:rPr>
        <w:t xml:space="preserve"> - 9/4/1390</w:t>
      </w:r>
    </w:p>
    <w:p w:rsidR="00BD0727" w:rsidRDefault="00BD0727" w:rsidP="00024D73">
      <w:pPr>
        <w:rPr>
          <w:rFonts w:hint="cs"/>
          <w:sz w:val="28"/>
          <w:rtl/>
        </w:rPr>
      </w:pPr>
    </w:p>
    <w:p w:rsidR="00024D73" w:rsidRPr="00BD0727" w:rsidRDefault="00BD0727" w:rsidP="00BD0727">
      <w:pPr>
        <w:pStyle w:val="ListParagraph"/>
        <w:numPr>
          <w:ilvl w:val="0"/>
          <w:numId w:val="1"/>
        </w:numPr>
        <w:rPr>
          <w:rFonts w:hint="cs"/>
          <w:sz w:val="28"/>
          <w:rtl/>
        </w:rPr>
      </w:pPr>
      <w:r w:rsidRPr="00BD0727">
        <w:rPr>
          <w:rFonts w:hint="cs"/>
          <w:sz w:val="28"/>
          <w:rtl/>
        </w:rPr>
        <w:t>راهكار</w:t>
      </w:r>
    </w:p>
    <w:p w:rsidR="00BD0727" w:rsidRDefault="00BD0727" w:rsidP="00024D73">
      <w:pPr>
        <w:rPr>
          <w:rFonts w:hint="cs"/>
          <w:sz w:val="28"/>
          <w:rtl/>
        </w:rPr>
      </w:pPr>
      <w:r>
        <w:rPr>
          <w:rFonts w:hint="cs"/>
          <w:sz w:val="28"/>
          <w:rtl/>
        </w:rPr>
        <w:t>با توجه به اين‌كه اين پروژه درصدد طبقه‌بندي نرم‌افزارهاي علوم اسلامي مي‌باشد، نياز به اجماع و توافق مؤسسات و شركت‌‌هاي توليدكننده نرم‌افزار دارد، تا پس از مأخذشناسي و طبقه‌بندي نرم‌افزارها، اين ارزش‌گذاري را بپذيرند و نظام موضوعات مورد نظر را تأييد كنند. در غير اين صورت، طبقه‌بندي مورد نظر نمي‌تواند جامعيت و گسترش يابد و قادر نخواهد بود جريان توليد نرم‏افزارهاي علوم اسلامي را جهت‌دهي كند.</w:t>
      </w:r>
    </w:p>
    <w:p w:rsidR="00BD0727" w:rsidRDefault="00BD0727" w:rsidP="00024D73">
      <w:pPr>
        <w:rPr>
          <w:rFonts w:hint="cs"/>
          <w:sz w:val="28"/>
          <w:rtl/>
        </w:rPr>
      </w:pPr>
      <w:r>
        <w:rPr>
          <w:rFonts w:hint="cs"/>
          <w:sz w:val="28"/>
          <w:rtl/>
        </w:rPr>
        <w:t>لذا با اين‏كه پژوهشكده مي‌توانست يك كارگروه اختصاصي راه‌اندازي نموده و مستقلاً اقدام به طراحي ساختار موضوعي طبقه‌بندي مورد نظر نمايد، ولي ترجيح مي‌دهد اين امر حتماً با صلاحديد و نظرسنجي از مؤسسات و شركت‌هاي معتبر فعّال در اين زمينه صورت پذيرد.</w:t>
      </w:r>
    </w:p>
    <w:p w:rsidR="00BD0727" w:rsidRDefault="00BD0727" w:rsidP="00BD0727">
      <w:pPr>
        <w:pStyle w:val="ListParagraph"/>
        <w:numPr>
          <w:ilvl w:val="0"/>
          <w:numId w:val="1"/>
        </w:numPr>
        <w:rPr>
          <w:rFonts w:hint="cs"/>
          <w:sz w:val="28"/>
        </w:rPr>
      </w:pPr>
      <w:r>
        <w:rPr>
          <w:rFonts w:hint="cs"/>
          <w:sz w:val="28"/>
          <w:rtl/>
        </w:rPr>
        <w:t>انتخاب مؤسسات برتر</w:t>
      </w:r>
    </w:p>
    <w:p w:rsidR="00BD0727" w:rsidRPr="00BD0727" w:rsidRDefault="00BD0727" w:rsidP="00BD0727">
      <w:pPr>
        <w:rPr>
          <w:rFonts w:hint="cs"/>
          <w:sz w:val="28"/>
        </w:rPr>
      </w:pPr>
      <w:r>
        <w:rPr>
          <w:rFonts w:hint="cs"/>
          <w:sz w:val="28"/>
          <w:rtl/>
        </w:rPr>
        <w:t>حدود 120 شركت و مؤسسه يافت شده‌اند كه نرم‌افزارهاي علوم اسلامي توليد كرده‌اند. بعضي ديگر نيستند و بعضي ديگر در اندازه‌اي نيستند كه نظرشان در موضوع مورد نظر صائب باشد. از ميان سايرين نيز، تعدادي، نه بيشتر از ده مورد، هستند كه بيشترين تأثير در اين عرصه را دارند و فعاليت آن‌ها شاخص و مطرح بوده است. اين موارد گزينش شده و طبيعي است كاري كه با مشاركت اين مجموعه انجام شود، نمي‌تواند مورد مخالفت مجموعه‌هاي كوچك‌تر قرار بگيرد.</w:t>
      </w:r>
    </w:p>
    <w:p w:rsidR="00BD0727" w:rsidRDefault="00BD0727" w:rsidP="00BD0727">
      <w:pPr>
        <w:pStyle w:val="ListParagraph"/>
        <w:numPr>
          <w:ilvl w:val="0"/>
          <w:numId w:val="1"/>
        </w:numPr>
        <w:rPr>
          <w:rFonts w:hint="cs"/>
          <w:sz w:val="28"/>
        </w:rPr>
      </w:pPr>
      <w:r>
        <w:rPr>
          <w:rFonts w:hint="cs"/>
          <w:sz w:val="28"/>
          <w:rtl/>
        </w:rPr>
        <w:t>هماهنگي و سپس ملاقات با مدير مؤسسه مزبور</w:t>
      </w:r>
    </w:p>
    <w:p w:rsidR="00BD0727" w:rsidRDefault="00BD0727" w:rsidP="00BD0727">
      <w:pPr>
        <w:rPr>
          <w:rFonts w:hint="cs"/>
          <w:sz w:val="28"/>
          <w:rtl/>
        </w:rPr>
      </w:pPr>
      <w:r>
        <w:rPr>
          <w:rFonts w:hint="cs"/>
          <w:sz w:val="28"/>
          <w:rtl/>
        </w:rPr>
        <w:t>پس از انتخاب مؤسسات، يك نامه رسمي از سوي مسئول پژوهشكده تنظيم شده، پس از تماس تلفني، براي يك ربع ساعت وقت از مسئول آن مؤسسه گرفته مي‌‌شود. هيئت نمايندگان پژوهشكده به ملاقات رفته و تلاش خود را براي توجيه پروژه خواهند نمود. همان‌جا مسئول مؤسسه مزبور بايد نماينده فني- محتوايي خود را معرفي كند.</w:t>
      </w:r>
    </w:p>
    <w:p w:rsidR="00BD0727" w:rsidRPr="00BD0727" w:rsidRDefault="00BD0727" w:rsidP="00BD0727">
      <w:pPr>
        <w:rPr>
          <w:rFonts w:hint="cs"/>
          <w:sz w:val="28"/>
        </w:rPr>
      </w:pPr>
      <w:r>
        <w:rPr>
          <w:rFonts w:hint="cs"/>
          <w:sz w:val="28"/>
          <w:rtl/>
        </w:rPr>
        <w:t>گروه به ملاقات نماينده مزبور رفته و ضمن توجيه او، پيش‌نويس موضوعات تنظيم شده و طرح‌نامه كار را در اختيار او گذاشته و براي روز خاصّ جلسه دعوت مي‌نمايد.</w:t>
      </w:r>
    </w:p>
    <w:p w:rsidR="00BD0727" w:rsidRDefault="00BD0727" w:rsidP="00BD0727">
      <w:pPr>
        <w:pStyle w:val="ListParagraph"/>
        <w:numPr>
          <w:ilvl w:val="0"/>
          <w:numId w:val="1"/>
        </w:numPr>
        <w:rPr>
          <w:rFonts w:hint="cs"/>
          <w:sz w:val="28"/>
        </w:rPr>
      </w:pPr>
      <w:r>
        <w:rPr>
          <w:rFonts w:hint="cs"/>
          <w:sz w:val="28"/>
          <w:rtl/>
        </w:rPr>
        <w:t>تشكيل جلسات كارشناسي با حضور نمايندگان فني- محتوايي مؤسسات مزبور</w:t>
      </w:r>
    </w:p>
    <w:p w:rsidR="00BD0727" w:rsidRDefault="00BD0727" w:rsidP="00BD0727">
      <w:pPr>
        <w:rPr>
          <w:rFonts w:hint="cs"/>
          <w:sz w:val="28"/>
          <w:rtl/>
        </w:rPr>
      </w:pPr>
      <w:r>
        <w:rPr>
          <w:rFonts w:hint="cs"/>
          <w:sz w:val="28"/>
          <w:rtl/>
        </w:rPr>
        <w:t>تا جايي كه امكان دارد نبايد جلسات به صورت هفتگي باشد. بهتر است چند روز پشت سر هم برگزار شود. زيرا اين نمايندگان آن‌قدر ذهن‌هاي مشغولي دارند كه در طول يك هفته همه چيز را از ياد خواهند برد و در هر جلسه، صفركيلومتر حاضر خواهند شد. سه روز پشت سر هم جلسه باشد، يا حداكثر پنج روز و نتيجه نهايي حاصل گردد.</w:t>
      </w:r>
    </w:p>
    <w:p w:rsidR="00BD0727" w:rsidRPr="00BD0727" w:rsidRDefault="0082389A" w:rsidP="00BD0727">
      <w:pPr>
        <w:rPr>
          <w:rFonts w:hint="cs"/>
          <w:sz w:val="28"/>
        </w:rPr>
      </w:pPr>
      <w:r>
        <w:rPr>
          <w:rFonts w:hint="cs"/>
          <w:sz w:val="28"/>
          <w:rtl/>
        </w:rPr>
        <w:t>هر جلسه كه به اتمام رسيد، بلافاصله نظرات و ديدگاه‌هاي طرح شده و اصلاحات مورد نظر به صورت مكتوب در آمده و در كمتر از چند ساعت به صورت حضوري و از طريق پيك براي اين نمايندگان ارسال خواهد شد، تا نماينده مزبور فرصت داشته باشد، تا فردا روي متن و مصوّبات فكر كند و حضور ذهن يابد.</w:t>
      </w:r>
    </w:p>
    <w:p w:rsidR="00BD0727" w:rsidRDefault="00970919" w:rsidP="00BD0727">
      <w:pPr>
        <w:pStyle w:val="ListParagraph"/>
        <w:numPr>
          <w:ilvl w:val="0"/>
          <w:numId w:val="1"/>
        </w:numPr>
        <w:rPr>
          <w:rFonts w:hint="cs"/>
          <w:sz w:val="28"/>
        </w:rPr>
      </w:pPr>
      <w:r>
        <w:rPr>
          <w:rFonts w:hint="cs"/>
          <w:sz w:val="28"/>
          <w:rtl/>
        </w:rPr>
        <w:lastRenderedPageBreak/>
        <w:t>اعلام رسمي نتيجه نهايي</w:t>
      </w:r>
    </w:p>
    <w:p w:rsidR="00970919" w:rsidRDefault="00970919" w:rsidP="00970919">
      <w:pPr>
        <w:rPr>
          <w:rFonts w:hint="cs"/>
          <w:sz w:val="28"/>
          <w:rtl/>
        </w:rPr>
      </w:pPr>
      <w:r>
        <w:rPr>
          <w:rFonts w:hint="cs"/>
          <w:sz w:val="28"/>
          <w:rtl/>
        </w:rPr>
        <w:t>پس از اتمام آخرين جلسه بررسي، يك گزارش نهايي ظرف يك يا دو روز تهيه شده و براي تمام مؤسسات مزبور ارسال مي‌شود، كاملاً رسمي</w:t>
      </w:r>
      <w:bookmarkStart w:id="0" w:name="_GoBack"/>
      <w:bookmarkEnd w:id="0"/>
      <w:r>
        <w:rPr>
          <w:rFonts w:hint="cs"/>
          <w:sz w:val="28"/>
          <w:rtl/>
        </w:rPr>
        <w:t xml:space="preserve"> و با تأييد مسئول پژوهشكده. در انتهاي اين سند اعلام شود كه هر گونه اصلاح و اعتراضي اگر تا يك هفته به دست پژوهشكده برسد، بررسي خواهد شد و در غير اين صورت اين سند رسمي خواهد بود. </w:t>
      </w:r>
    </w:p>
    <w:p w:rsidR="00B371EC" w:rsidRPr="00B371EC" w:rsidRDefault="00B371EC" w:rsidP="00C363C3">
      <w:pPr>
        <w:spacing w:after="0" w:line="240" w:lineRule="auto"/>
        <w:rPr>
          <w:rFonts w:hint="cs"/>
          <w:sz w:val="16"/>
          <w:szCs w:val="16"/>
          <w:rtl/>
        </w:rPr>
      </w:pPr>
    </w:p>
    <w:p w:rsidR="00BD0727" w:rsidRDefault="0025474B" w:rsidP="00C363C3">
      <w:pPr>
        <w:spacing w:after="0" w:line="240" w:lineRule="auto"/>
        <w:ind w:firstLine="0"/>
        <w:jc w:val="center"/>
        <w:rPr>
          <w:rFonts w:hint="cs"/>
          <w:sz w:val="28"/>
          <w:rtl/>
        </w:rPr>
      </w:pPr>
      <w:r>
        <w:rPr>
          <w:rFonts w:hint="cs"/>
          <w:noProof/>
          <w:sz w:val="28"/>
          <w:rtl/>
        </w:rPr>
        <w:drawing>
          <wp:inline distT="0" distB="0" distL="0" distR="0" wp14:anchorId="1A099210" wp14:editId="7C353FE8">
            <wp:extent cx="6000750" cy="7124700"/>
            <wp:effectExtent l="95250" t="57150" r="95250" b="1143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24D73" w:rsidRPr="00024D73" w:rsidRDefault="00024D73" w:rsidP="00C363C3">
      <w:pPr>
        <w:bidi w:val="0"/>
        <w:spacing w:after="0" w:line="240" w:lineRule="auto"/>
        <w:ind w:firstLine="0"/>
        <w:jc w:val="left"/>
        <w:rPr>
          <w:sz w:val="28"/>
        </w:rPr>
      </w:pPr>
    </w:p>
    <w:sectPr w:rsidR="00024D73" w:rsidRPr="00024D73" w:rsidSect="00024D73">
      <w:footerReference w:type="default" r:id="rId14"/>
      <w:footerReference w:type="first" r:id="rId15"/>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94" w:rsidRDefault="00937694" w:rsidP="00024D73">
      <w:pPr>
        <w:spacing w:after="0" w:line="240" w:lineRule="auto"/>
      </w:pPr>
      <w:r>
        <w:separator/>
      </w:r>
    </w:p>
  </w:endnote>
  <w:endnote w:type="continuationSeparator" w:id="0">
    <w:p w:rsidR="00937694" w:rsidRDefault="00937694"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1A9ADE32" wp14:editId="424AE2A8">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5B7017">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5B7017">
      <w:rPr>
        <w:rFonts w:ascii="Tunga" w:hAnsi="Tunga" w:cs="Tunga"/>
        <w:noProof/>
        <w:sz w:val="16"/>
        <w:szCs w:val="16"/>
      </w:rPr>
      <w:t>c:\users\samim\desktop\isb-program-phase1 90-4-9.docx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94" w:rsidRDefault="00937694" w:rsidP="00024D73">
      <w:pPr>
        <w:spacing w:after="0" w:line="240" w:lineRule="auto"/>
      </w:pPr>
      <w:r>
        <w:separator/>
      </w:r>
    </w:p>
  </w:footnote>
  <w:footnote w:type="continuationSeparator" w:id="0">
    <w:p w:rsidR="00937694" w:rsidRDefault="00937694"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018A"/>
    <w:multiLevelType w:val="hybridMultilevel"/>
    <w:tmpl w:val="841238AA"/>
    <w:lvl w:ilvl="0" w:tplc="A41A15B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92"/>
    <w:rsid w:val="00024D73"/>
    <w:rsid w:val="0011280B"/>
    <w:rsid w:val="00150E05"/>
    <w:rsid w:val="00200892"/>
    <w:rsid w:val="0022589C"/>
    <w:rsid w:val="0025474B"/>
    <w:rsid w:val="00334443"/>
    <w:rsid w:val="00402669"/>
    <w:rsid w:val="005B7017"/>
    <w:rsid w:val="0065339B"/>
    <w:rsid w:val="0082389A"/>
    <w:rsid w:val="00855861"/>
    <w:rsid w:val="00937694"/>
    <w:rsid w:val="00970919"/>
    <w:rsid w:val="00AF2602"/>
    <w:rsid w:val="00B30BE1"/>
    <w:rsid w:val="00B371EC"/>
    <w:rsid w:val="00BA5076"/>
    <w:rsid w:val="00BD0727"/>
    <w:rsid w:val="00C363C3"/>
    <w:rsid w:val="00DC1D1A"/>
    <w:rsid w:val="00E369C6"/>
    <w:rsid w:val="00FA0B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BD0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BD0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Desktop\&#1576;&#1607;&#8204;&#1606;&#1575;&#1605;&#8204;&#1582;&#1583;&#1575;.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516D2-9073-4702-BE10-D1C20123C742}" type="doc">
      <dgm:prSet loTypeId="urn:microsoft.com/office/officeart/2005/8/layout/process2" loCatId="process" qsTypeId="urn:microsoft.com/office/officeart/2005/8/quickstyle/simple3" qsCatId="simple" csTypeId="urn:microsoft.com/office/officeart/2005/8/colors/colorful5" csCatId="colorful" phldr="1"/>
      <dgm:spPr/>
      <dgm:t>
        <a:bodyPr/>
        <a:lstStyle/>
        <a:p>
          <a:pPr rtl="1"/>
          <a:endParaRPr lang="fa-IR"/>
        </a:p>
      </dgm:t>
    </dgm:pt>
    <dgm:pt modelId="{4B55CD7F-8854-4C6A-A871-E6E763E999C4}">
      <dgm:prSet phldrT="[Text]" custT="1"/>
      <dgm:spPr/>
      <dgm:t>
        <a:bodyPr/>
        <a:lstStyle/>
        <a:p>
          <a:pPr rtl="1"/>
          <a:r>
            <a:rPr lang="fa-IR" sz="1400" b="1">
              <a:cs typeface="Zar" pitchFamily="2" charset="-78"/>
            </a:rPr>
            <a:t>بررسي طبقه‌بندي ارائه‌شده از سوي پيمانكار</a:t>
          </a:r>
        </a:p>
      </dgm:t>
    </dgm:pt>
    <dgm:pt modelId="{E963CD03-9BF6-41C7-A7C5-FC1A0C19AEED}" type="parTrans" cxnId="{C3E55AE9-8AEF-479F-B474-831EDB21BF89}">
      <dgm:prSet/>
      <dgm:spPr/>
      <dgm:t>
        <a:bodyPr/>
        <a:lstStyle/>
        <a:p>
          <a:pPr rtl="1"/>
          <a:endParaRPr lang="fa-IR" sz="1100"/>
        </a:p>
      </dgm:t>
    </dgm:pt>
    <dgm:pt modelId="{2A4BCD14-E586-4232-90F7-0E150BDD0F7E}" type="sibTrans" cxnId="{C3E55AE9-8AEF-479F-B474-831EDB21BF89}">
      <dgm:prSet custT="1"/>
      <dgm:spPr/>
      <dgm:t>
        <a:bodyPr/>
        <a:lstStyle/>
        <a:p>
          <a:pPr rtl="1"/>
          <a:endParaRPr lang="fa-IR" sz="1400" b="1">
            <a:cs typeface="Zar" pitchFamily="2" charset="-78"/>
          </a:endParaRPr>
        </a:p>
      </dgm:t>
    </dgm:pt>
    <dgm:pt modelId="{86594AF8-C2F8-4F13-A649-497DDD216197}">
      <dgm:prSet phldrT="[Text]" custT="1"/>
      <dgm:spPr/>
      <dgm:t>
        <a:bodyPr/>
        <a:lstStyle/>
        <a:p>
          <a:pPr rtl="1"/>
          <a:r>
            <a:rPr lang="fa-IR" sz="1400" b="1">
              <a:cs typeface="Zar" pitchFamily="2" charset="-78"/>
            </a:rPr>
            <a:t>بررسي مؤسسات توليدكننده نرم‌افزارهاي علوم اسلامي</a:t>
          </a:r>
        </a:p>
      </dgm:t>
    </dgm:pt>
    <dgm:pt modelId="{2AD31F97-63AF-4C6C-992D-6DAFCB882E4A}" type="parTrans" cxnId="{20F18966-D3DE-4A89-904D-980DF4904827}">
      <dgm:prSet/>
      <dgm:spPr/>
      <dgm:t>
        <a:bodyPr/>
        <a:lstStyle/>
        <a:p>
          <a:pPr rtl="1"/>
          <a:endParaRPr lang="fa-IR" sz="1100"/>
        </a:p>
      </dgm:t>
    </dgm:pt>
    <dgm:pt modelId="{68794538-EE78-423F-BD45-2DAE4ED273B9}" type="sibTrans" cxnId="{20F18966-D3DE-4A89-904D-980DF4904827}">
      <dgm:prSet custT="1"/>
      <dgm:spPr/>
      <dgm:t>
        <a:bodyPr/>
        <a:lstStyle/>
        <a:p>
          <a:pPr rtl="1"/>
          <a:endParaRPr lang="fa-IR" sz="1400" b="1">
            <a:cs typeface="Zar" pitchFamily="2" charset="-78"/>
          </a:endParaRPr>
        </a:p>
      </dgm:t>
    </dgm:pt>
    <dgm:pt modelId="{F2397425-5109-4225-83EE-3D1F1058E253}">
      <dgm:prSet phldrT="[Text]" custT="1"/>
      <dgm:spPr/>
      <dgm:t>
        <a:bodyPr/>
        <a:lstStyle/>
        <a:p>
          <a:pPr rtl="1"/>
          <a:r>
            <a:rPr lang="fa-IR" sz="1400" b="1">
              <a:cs typeface="Zar" pitchFamily="2" charset="-78"/>
            </a:rPr>
            <a:t>انتخاب مؤسسات برتر (پنج الي شش مورد)</a:t>
          </a:r>
        </a:p>
      </dgm:t>
    </dgm:pt>
    <dgm:pt modelId="{DA9EF070-87A9-48AD-9750-951C550C8EFA}" type="parTrans" cxnId="{F9771B9C-E32F-409C-BD64-4F697199E0C4}">
      <dgm:prSet/>
      <dgm:spPr/>
      <dgm:t>
        <a:bodyPr/>
        <a:lstStyle/>
        <a:p>
          <a:pPr rtl="1"/>
          <a:endParaRPr lang="fa-IR" sz="1100"/>
        </a:p>
      </dgm:t>
    </dgm:pt>
    <dgm:pt modelId="{15D9F5C6-643D-436C-8F85-CC5BA884491A}" type="sibTrans" cxnId="{F9771B9C-E32F-409C-BD64-4F697199E0C4}">
      <dgm:prSet custT="1"/>
      <dgm:spPr/>
      <dgm:t>
        <a:bodyPr/>
        <a:lstStyle/>
        <a:p>
          <a:pPr rtl="1"/>
          <a:endParaRPr lang="fa-IR" sz="1400" b="1">
            <a:cs typeface="Zar" pitchFamily="2" charset="-78"/>
          </a:endParaRPr>
        </a:p>
      </dgm:t>
    </dgm:pt>
    <dgm:pt modelId="{BE16FBD4-9EE9-426B-A6E0-33CEB08C01A8}">
      <dgm:prSet phldrT="[Text]" custT="1"/>
      <dgm:spPr/>
      <dgm:t>
        <a:bodyPr/>
        <a:lstStyle/>
        <a:p>
          <a:pPr rtl="1"/>
          <a:r>
            <a:rPr lang="fa-IR" sz="1400" b="1">
              <a:cs typeface="Zar" pitchFamily="2" charset="-78"/>
            </a:rPr>
            <a:t>هماهنگي و ملاقات با مسئول هر مؤسسه</a:t>
          </a:r>
        </a:p>
      </dgm:t>
    </dgm:pt>
    <dgm:pt modelId="{4482E6EB-7076-4955-A631-AFBD8AADD9AE}" type="parTrans" cxnId="{AA440287-FFB4-4FDA-8F54-2EC9778F2D7F}">
      <dgm:prSet/>
      <dgm:spPr/>
      <dgm:t>
        <a:bodyPr/>
        <a:lstStyle/>
        <a:p>
          <a:pPr rtl="1"/>
          <a:endParaRPr lang="fa-IR" sz="1100"/>
        </a:p>
      </dgm:t>
    </dgm:pt>
    <dgm:pt modelId="{0F2713A6-3A6C-471D-AE43-275C86226F69}" type="sibTrans" cxnId="{AA440287-FFB4-4FDA-8F54-2EC9778F2D7F}">
      <dgm:prSet custT="1"/>
      <dgm:spPr/>
      <dgm:t>
        <a:bodyPr/>
        <a:lstStyle/>
        <a:p>
          <a:pPr rtl="1"/>
          <a:endParaRPr lang="fa-IR" sz="1400" b="1">
            <a:cs typeface="Zar" pitchFamily="2" charset="-78"/>
          </a:endParaRPr>
        </a:p>
      </dgm:t>
    </dgm:pt>
    <dgm:pt modelId="{A7F48779-6BCD-49A0-8E39-125C0F3B8E92}">
      <dgm:prSet phldrT="[Text]" custT="1"/>
      <dgm:spPr/>
      <dgm:t>
        <a:bodyPr/>
        <a:lstStyle/>
        <a:p>
          <a:pPr rtl="1"/>
          <a:r>
            <a:rPr lang="fa-IR" sz="1400" b="1">
              <a:cs typeface="Zar" pitchFamily="2" charset="-78"/>
            </a:rPr>
            <a:t>ملاقات با نماينده فني- محتوايي مؤسسه و دعوت او</a:t>
          </a:r>
        </a:p>
      </dgm:t>
    </dgm:pt>
    <dgm:pt modelId="{DB4E2024-C5FC-455F-AE4E-5A677B0BC264}" type="parTrans" cxnId="{4D7E62FE-FF4C-4AAB-B4F9-2FC28BFA0B5B}">
      <dgm:prSet/>
      <dgm:spPr/>
      <dgm:t>
        <a:bodyPr/>
        <a:lstStyle/>
        <a:p>
          <a:pPr rtl="1"/>
          <a:endParaRPr lang="fa-IR" sz="1100"/>
        </a:p>
      </dgm:t>
    </dgm:pt>
    <dgm:pt modelId="{51D77816-9317-41A5-A95E-B95B40D25E00}" type="sibTrans" cxnId="{4D7E62FE-FF4C-4AAB-B4F9-2FC28BFA0B5B}">
      <dgm:prSet custT="1"/>
      <dgm:spPr/>
      <dgm:t>
        <a:bodyPr/>
        <a:lstStyle/>
        <a:p>
          <a:pPr rtl="1"/>
          <a:endParaRPr lang="fa-IR" sz="1400" b="1">
            <a:cs typeface="Zar" pitchFamily="2" charset="-78"/>
          </a:endParaRPr>
        </a:p>
      </dgm:t>
    </dgm:pt>
    <dgm:pt modelId="{F241AD96-5366-4584-8199-5467751221EE}">
      <dgm:prSet phldrT="[Text]" custT="1"/>
      <dgm:spPr/>
      <dgm:t>
        <a:bodyPr/>
        <a:lstStyle/>
        <a:p>
          <a:pPr rtl="1"/>
          <a:r>
            <a:rPr lang="fa-IR" sz="1400" b="1">
              <a:cs typeface="Zar" pitchFamily="2" charset="-78"/>
            </a:rPr>
            <a:t>تشكيل جلسات كارشناسي هر روزه</a:t>
          </a:r>
        </a:p>
      </dgm:t>
    </dgm:pt>
    <dgm:pt modelId="{A58E58E6-9863-425F-8E2B-D6E63AF66E0F}" type="parTrans" cxnId="{A4409CDE-6B92-4C2F-AB9B-03D08F27DB7E}">
      <dgm:prSet/>
      <dgm:spPr/>
      <dgm:t>
        <a:bodyPr/>
        <a:lstStyle/>
        <a:p>
          <a:pPr rtl="1"/>
          <a:endParaRPr lang="fa-IR" sz="1100"/>
        </a:p>
      </dgm:t>
    </dgm:pt>
    <dgm:pt modelId="{F504A350-3A00-4DCE-B68C-9B6D3568DA8C}" type="sibTrans" cxnId="{A4409CDE-6B92-4C2F-AB9B-03D08F27DB7E}">
      <dgm:prSet custT="1"/>
      <dgm:spPr/>
      <dgm:t>
        <a:bodyPr/>
        <a:lstStyle/>
        <a:p>
          <a:pPr rtl="1"/>
          <a:endParaRPr lang="fa-IR" sz="1400" b="1">
            <a:cs typeface="Zar" pitchFamily="2" charset="-78"/>
          </a:endParaRPr>
        </a:p>
      </dgm:t>
    </dgm:pt>
    <dgm:pt modelId="{19DCF844-57BA-4129-8C9E-650449C12902}">
      <dgm:prSet phldrT="[Text]" custT="1"/>
      <dgm:spPr/>
      <dgm:t>
        <a:bodyPr/>
        <a:lstStyle/>
        <a:p>
          <a:pPr rtl="1"/>
          <a:r>
            <a:rPr lang="fa-IR" sz="1400" b="1">
              <a:cs typeface="Zar" pitchFamily="2" charset="-78"/>
            </a:rPr>
            <a:t>اعلام طبقه‌بندي نهايي به صورت رسمي به مؤسسات فعال در عرصه نرم‌افزارهاي علوم اسلامي</a:t>
          </a:r>
        </a:p>
      </dgm:t>
    </dgm:pt>
    <dgm:pt modelId="{85E3C45C-B27F-4AB7-80D1-232DA4C7C254}" type="parTrans" cxnId="{F44D20ED-F1CD-4DB6-A748-2669F713CAC9}">
      <dgm:prSet/>
      <dgm:spPr/>
      <dgm:t>
        <a:bodyPr/>
        <a:lstStyle/>
        <a:p>
          <a:pPr rtl="1"/>
          <a:endParaRPr lang="fa-IR" sz="1100"/>
        </a:p>
      </dgm:t>
    </dgm:pt>
    <dgm:pt modelId="{148003D4-2C20-4622-BB97-3EF8486AFD06}" type="sibTrans" cxnId="{F44D20ED-F1CD-4DB6-A748-2669F713CAC9}">
      <dgm:prSet/>
      <dgm:spPr/>
      <dgm:t>
        <a:bodyPr/>
        <a:lstStyle/>
        <a:p>
          <a:pPr rtl="1"/>
          <a:endParaRPr lang="fa-IR" sz="1100"/>
        </a:p>
      </dgm:t>
    </dgm:pt>
    <dgm:pt modelId="{D8B25D5C-9CBF-4AD3-8E55-6C5C68AD91A3}">
      <dgm:prSet phldrT="[Text]" custT="1"/>
      <dgm:spPr/>
      <dgm:t>
        <a:bodyPr/>
        <a:lstStyle/>
        <a:p>
          <a:pPr rtl="1"/>
          <a:r>
            <a:rPr lang="fa-IR" sz="1400" b="1">
              <a:cs typeface="Zar" pitchFamily="2" charset="-78"/>
            </a:rPr>
            <a:t>تنظيم پيش‌نويس آئين‌نامه‌ها و كاربرگ‌هاي مورد نياز</a:t>
          </a:r>
        </a:p>
      </dgm:t>
    </dgm:pt>
    <dgm:pt modelId="{C32B2AB6-0A55-408E-949B-3866929C4C49}" type="parTrans" cxnId="{6F2C698D-B5FB-43CE-A5AE-30DE2342524F}">
      <dgm:prSet/>
      <dgm:spPr/>
      <dgm:t>
        <a:bodyPr/>
        <a:lstStyle/>
        <a:p>
          <a:pPr rtl="1"/>
          <a:endParaRPr lang="fa-IR"/>
        </a:p>
      </dgm:t>
    </dgm:pt>
    <dgm:pt modelId="{9AE54528-7073-4E17-9EE1-48EC83658590}" type="sibTrans" cxnId="{6F2C698D-B5FB-43CE-A5AE-30DE2342524F}">
      <dgm:prSet custT="1"/>
      <dgm:spPr/>
      <dgm:t>
        <a:bodyPr/>
        <a:lstStyle/>
        <a:p>
          <a:pPr rtl="1"/>
          <a:endParaRPr lang="fa-IR" sz="1400" b="1">
            <a:cs typeface="Zar" pitchFamily="2" charset="-78"/>
          </a:endParaRPr>
        </a:p>
      </dgm:t>
    </dgm:pt>
    <dgm:pt modelId="{F9545ECA-88DA-4E9C-9C56-B2B2A72DFDD0}">
      <dgm:prSet phldrT="[Text]" custT="1"/>
      <dgm:spPr/>
      <dgm:t>
        <a:bodyPr/>
        <a:lstStyle/>
        <a:p>
          <a:pPr rtl="1"/>
          <a:r>
            <a:rPr lang="fa-IR" sz="1400" b="1">
              <a:cs typeface="Zar" pitchFamily="2" charset="-78"/>
            </a:rPr>
            <a:t>تنظيم گزارش هر جلسه و تحويل سريع به نمايندگان</a:t>
          </a:r>
        </a:p>
      </dgm:t>
    </dgm:pt>
    <dgm:pt modelId="{B790E5B7-DE42-4D90-9E25-C709FED17F28}" type="parTrans" cxnId="{1BCBAD00-4E50-4B5A-9638-B8FCEF199625}">
      <dgm:prSet/>
      <dgm:spPr/>
      <dgm:t>
        <a:bodyPr/>
        <a:lstStyle/>
        <a:p>
          <a:pPr rtl="1"/>
          <a:endParaRPr lang="fa-IR"/>
        </a:p>
      </dgm:t>
    </dgm:pt>
    <dgm:pt modelId="{1FF99DED-7AD3-43A1-9560-5CCC535A0AE8}" type="sibTrans" cxnId="{1BCBAD00-4E50-4B5A-9638-B8FCEF199625}">
      <dgm:prSet custT="1"/>
      <dgm:spPr/>
      <dgm:t>
        <a:bodyPr/>
        <a:lstStyle/>
        <a:p>
          <a:pPr rtl="1"/>
          <a:endParaRPr lang="fa-IR" sz="1400" b="1">
            <a:cs typeface="Zar" pitchFamily="2" charset="-78"/>
          </a:endParaRPr>
        </a:p>
      </dgm:t>
    </dgm:pt>
    <dgm:pt modelId="{5CCDE7DD-611C-4E4B-9A1B-0A0BEA28282F}" type="pres">
      <dgm:prSet presAssocID="{4BD516D2-9073-4702-BE10-D1C20123C742}" presName="linearFlow" presStyleCnt="0">
        <dgm:presLayoutVars>
          <dgm:resizeHandles val="exact"/>
        </dgm:presLayoutVars>
      </dgm:prSet>
      <dgm:spPr/>
    </dgm:pt>
    <dgm:pt modelId="{92970A7F-F0CD-4FD5-B629-CCA95C1EB223}" type="pres">
      <dgm:prSet presAssocID="{4B55CD7F-8854-4C6A-A871-E6E763E999C4}" presName="node" presStyleLbl="node1" presStyleIdx="0" presStyleCnt="9" custScaleX="281768">
        <dgm:presLayoutVars>
          <dgm:bulletEnabled val="1"/>
        </dgm:presLayoutVars>
      </dgm:prSet>
      <dgm:spPr/>
    </dgm:pt>
    <dgm:pt modelId="{FF841B83-DEB1-4053-A383-5FC5C010CA13}" type="pres">
      <dgm:prSet presAssocID="{2A4BCD14-E586-4232-90F7-0E150BDD0F7E}" presName="sibTrans" presStyleLbl="sibTrans2D1" presStyleIdx="0" presStyleCnt="8" custScaleX="118151" custScaleY="367162"/>
      <dgm:spPr/>
    </dgm:pt>
    <dgm:pt modelId="{4A9AD991-076A-48AE-9CBD-E028983979E1}" type="pres">
      <dgm:prSet presAssocID="{2A4BCD14-E586-4232-90F7-0E150BDD0F7E}" presName="connectorText" presStyleLbl="sibTrans2D1" presStyleIdx="0" presStyleCnt="8"/>
      <dgm:spPr/>
    </dgm:pt>
    <dgm:pt modelId="{147A3DAE-4320-48AD-AEBF-7FFF7C5AE331}" type="pres">
      <dgm:prSet presAssocID="{86594AF8-C2F8-4F13-A649-497DDD216197}" presName="node" presStyleLbl="node1" presStyleIdx="1" presStyleCnt="9" custScaleX="281768">
        <dgm:presLayoutVars>
          <dgm:bulletEnabled val="1"/>
        </dgm:presLayoutVars>
      </dgm:prSet>
      <dgm:spPr/>
    </dgm:pt>
    <dgm:pt modelId="{C8277FB7-2685-4396-8B8D-43CE0EEE1B82}" type="pres">
      <dgm:prSet presAssocID="{68794538-EE78-423F-BD45-2DAE4ED273B9}" presName="sibTrans" presStyleLbl="sibTrans2D1" presStyleIdx="1" presStyleCnt="8" custScaleX="118151" custScaleY="367162"/>
      <dgm:spPr/>
    </dgm:pt>
    <dgm:pt modelId="{C143BE6A-E753-4223-B49A-061BFA81B87A}" type="pres">
      <dgm:prSet presAssocID="{68794538-EE78-423F-BD45-2DAE4ED273B9}" presName="connectorText" presStyleLbl="sibTrans2D1" presStyleIdx="1" presStyleCnt="8"/>
      <dgm:spPr/>
    </dgm:pt>
    <dgm:pt modelId="{CF9E8A5C-48EB-4C33-83EE-2A26E9DE20DF}" type="pres">
      <dgm:prSet presAssocID="{F2397425-5109-4225-83EE-3D1F1058E253}" presName="node" presStyleLbl="node1" presStyleIdx="2" presStyleCnt="9" custScaleX="281768">
        <dgm:presLayoutVars>
          <dgm:bulletEnabled val="1"/>
        </dgm:presLayoutVars>
      </dgm:prSet>
      <dgm:spPr/>
    </dgm:pt>
    <dgm:pt modelId="{0B816ED4-EFC0-46DA-B6B2-B78A3D42A7BF}" type="pres">
      <dgm:prSet presAssocID="{15D9F5C6-643D-436C-8F85-CC5BA884491A}" presName="sibTrans" presStyleLbl="sibTrans2D1" presStyleIdx="2" presStyleCnt="8" custScaleX="118151" custScaleY="367162"/>
      <dgm:spPr/>
    </dgm:pt>
    <dgm:pt modelId="{97824762-3423-41FB-977F-4F73E94E14BE}" type="pres">
      <dgm:prSet presAssocID="{15D9F5C6-643D-436C-8F85-CC5BA884491A}" presName="connectorText" presStyleLbl="sibTrans2D1" presStyleIdx="2" presStyleCnt="8"/>
      <dgm:spPr/>
    </dgm:pt>
    <dgm:pt modelId="{496E2792-A89F-4E83-A25A-8A55356E3B87}" type="pres">
      <dgm:prSet presAssocID="{BE16FBD4-9EE9-426B-A6E0-33CEB08C01A8}" presName="node" presStyleLbl="node1" presStyleIdx="3" presStyleCnt="9" custScaleX="281768">
        <dgm:presLayoutVars>
          <dgm:bulletEnabled val="1"/>
        </dgm:presLayoutVars>
      </dgm:prSet>
      <dgm:spPr/>
    </dgm:pt>
    <dgm:pt modelId="{585C027B-A5A7-4B07-AEB9-7F5E4E29FC11}" type="pres">
      <dgm:prSet presAssocID="{0F2713A6-3A6C-471D-AE43-275C86226F69}" presName="sibTrans" presStyleLbl="sibTrans2D1" presStyleIdx="3" presStyleCnt="8" custScaleX="118151" custScaleY="367162"/>
      <dgm:spPr/>
    </dgm:pt>
    <dgm:pt modelId="{0C044345-DDCB-4ACD-8FE0-85EB54A84123}" type="pres">
      <dgm:prSet presAssocID="{0F2713A6-3A6C-471D-AE43-275C86226F69}" presName="connectorText" presStyleLbl="sibTrans2D1" presStyleIdx="3" presStyleCnt="8"/>
      <dgm:spPr/>
    </dgm:pt>
    <dgm:pt modelId="{A7009E47-4113-48A8-9162-3B9877ACC67B}" type="pres">
      <dgm:prSet presAssocID="{A7F48779-6BCD-49A0-8E39-125C0F3B8E92}" presName="node" presStyleLbl="node1" presStyleIdx="4" presStyleCnt="9" custScaleX="281768">
        <dgm:presLayoutVars>
          <dgm:bulletEnabled val="1"/>
        </dgm:presLayoutVars>
      </dgm:prSet>
      <dgm:spPr/>
    </dgm:pt>
    <dgm:pt modelId="{E34C5264-0134-4C5A-8EBF-D927E8200DF1}" type="pres">
      <dgm:prSet presAssocID="{51D77816-9317-41A5-A95E-B95B40D25E00}" presName="sibTrans" presStyleLbl="sibTrans2D1" presStyleIdx="4" presStyleCnt="8" custScaleX="118151" custScaleY="367162"/>
      <dgm:spPr/>
    </dgm:pt>
    <dgm:pt modelId="{C8797D45-C12B-420B-9994-B8AB50805B12}" type="pres">
      <dgm:prSet presAssocID="{51D77816-9317-41A5-A95E-B95B40D25E00}" presName="connectorText" presStyleLbl="sibTrans2D1" presStyleIdx="4" presStyleCnt="8"/>
      <dgm:spPr/>
    </dgm:pt>
    <dgm:pt modelId="{76A993BC-C21E-4BAB-8A6F-C916AA88E021}" type="pres">
      <dgm:prSet presAssocID="{D8B25D5C-9CBF-4AD3-8E55-6C5C68AD91A3}" presName="node" presStyleLbl="node1" presStyleIdx="5" presStyleCnt="9" custScaleX="281768">
        <dgm:presLayoutVars>
          <dgm:bulletEnabled val="1"/>
        </dgm:presLayoutVars>
      </dgm:prSet>
      <dgm:spPr/>
      <dgm:t>
        <a:bodyPr/>
        <a:lstStyle/>
        <a:p>
          <a:pPr rtl="1"/>
          <a:endParaRPr lang="fa-IR"/>
        </a:p>
      </dgm:t>
    </dgm:pt>
    <dgm:pt modelId="{0AA596C4-74A3-446C-B5D7-B5998A6C8765}" type="pres">
      <dgm:prSet presAssocID="{9AE54528-7073-4E17-9EE1-48EC83658590}" presName="sibTrans" presStyleLbl="sibTrans2D1" presStyleIdx="5" presStyleCnt="8" custScaleX="118151" custScaleY="367162"/>
      <dgm:spPr/>
    </dgm:pt>
    <dgm:pt modelId="{E0870EF6-FEE8-4623-AE23-5B89F551A8CD}" type="pres">
      <dgm:prSet presAssocID="{9AE54528-7073-4E17-9EE1-48EC83658590}" presName="connectorText" presStyleLbl="sibTrans2D1" presStyleIdx="5" presStyleCnt="8"/>
      <dgm:spPr/>
    </dgm:pt>
    <dgm:pt modelId="{8C71C68E-C124-40D9-8EF7-9D4020745692}" type="pres">
      <dgm:prSet presAssocID="{F241AD96-5366-4584-8199-5467751221EE}" presName="node" presStyleLbl="node1" presStyleIdx="6" presStyleCnt="9" custScaleX="281768">
        <dgm:presLayoutVars>
          <dgm:bulletEnabled val="1"/>
        </dgm:presLayoutVars>
      </dgm:prSet>
      <dgm:spPr/>
    </dgm:pt>
    <dgm:pt modelId="{E92BC07B-A69D-42D9-96EE-24F90678D450}" type="pres">
      <dgm:prSet presAssocID="{F504A350-3A00-4DCE-B68C-9B6D3568DA8C}" presName="sibTrans" presStyleLbl="sibTrans2D1" presStyleIdx="6" presStyleCnt="8" custScaleX="118151" custScaleY="367162"/>
      <dgm:spPr/>
    </dgm:pt>
    <dgm:pt modelId="{1C4A5E7B-ECF3-4052-A75A-1DA588061529}" type="pres">
      <dgm:prSet presAssocID="{F504A350-3A00-4DCE-B68C-9B6D3568DA8C}" presName="connectorText" presStyleLbl="sibTrans2D1" presStyleIdx="6" presStyleCnt="8"/>
      <dgm:spPr/>
    </dgm:pt>
    <dgm:pt modelId="{471C9CC9-B3AA-4F86-902C-1DEF20A43858}" type="pres">
      <dgm:prSet presAssocID="{F9545ECA-88DA-4E9C-9C56-B2B2A72DFDD0}" presName="node" presStyleLbl="node1" presStyleIdx="7" presStyleCnt="9" custScaleX="281768">
        <dgm:presLayoutVars>
          <dgm:bulletEnabled val="1"/>
        </dgm:presLayoutVars>
      </dgm:prSet>
      <dgm:spPr/>
      <dgm:t>
        <a:bodyPr/>
        <a:lstStyle/>
        <a:p>
          <a:pPr rtl="1"/>
          <a:endParaRPr lang="fa-IR"/>
        </a:p>
      </dgm:t>
    </dgm:pt>
    <dgm:pt modelId="{FD4B708F-1D59-45A2-8A27-6C399710C71A}" type="pres">
      <dgm:prSet presAssocID="{1FF99DED-7AD3-43A1-9560-5CCC535A0AE8}" presName="sibTrans" presStyleLbl="sibTrans2D1" presStyleIdx="7" presStyleCnt="8" custScaleX="118151" custScaleY="367162"/>
      <dgm:spPr/>
    </dgm:pt>
    <dgm:pt modelId="{007ED3E1-07F3-40E3-B0DD-AC582492B37A}" type="pres">
      <dgm:prSet presAssocID="{1FF99DED-7AD3-43A1-9560-5CCC535A0AE8}" presName="connectorText" presStyleLbl="sibTrans2D1" presStyleIdx="7" presStyleCnt="8"/>
      <dgm:spPr/>
    </dgm:pt>
    <dgm:pt modelId="{3A84D56F-A695-47AA-B0D2-6FE389C8FE7B}" type="pres">
      <dgm:prSet presAssocID="{19DCF844-57BA-4129-8C9E-650449C12902}" presName="node" presStyleLbl="node1" presStyleIdx="8" presStyleCnt="9" custScaleX="281768">
        <dgm:presLayoutVars>
          <dgm:bulletEnabled val="1"/>
        </dgm:presLayoutVars>
      </dgm:prSet>
      <dgm:spPr/>
      <dgm:t>
        <a:bodyPr/>
        <a:lstStyle/>
        <a:p>
          <a:pPr rtl="1"/>
          <a:endParaRPr lang="fa-IR"/>
        </a:p>
      </dgm:t>
    </dgm:pt>
  </dgm:ptLst>
  <dgm:cxnLst>
    <dgm:cxn modelId="{AA440287-FFB4-4FDA-8F54-2EC9778F2D7F}" srcId="{4BD516D2-9073-4702-BE10-D1C20123C742}" destId="{BE16FBD4-9EE9-426B-A6E0-33CEB08C01A8}" srcOrd="3" destOrd="0" parTransId="{4482E6EB-7076-4955-A631-AFBD8AADD9AE}" sibTransId="{0F2713A6-3A6C-471D-AE43-275C86226F69}"/>
    <dgm:cxn modelId="{20F18966-D3DE-4A89-904D-980DF4904827}" srcId="{4BD516D2-9073-4702-BE10-D1C20123C742}" destId="{86594AF8-C2F8-4F13-A649-497DDD216197}" srcOrd="1" destOrd="0" parTransId="{2AD31F97-63AF-4C6C-992D-6DAFCB882E4A}" sibTransId="{68794538-EE78-423F-BD45-2DAE4ED273B9}"/>
    <dgm:cxn modelId="{166A51B4-32EE-44F5-8429-044659EE8518}" type="presOf" srcId="{9AE54528-7073-4E17-9EE1-48EC83658590}" destId="{E0870EF6-FEE8-4623-AE23-5B89F551A8CD}" srcOrd="1" destOrd="0" presId="urn:microsoft.com/office/officeart/2005/8/layout/process2"/>
    <dgm:cxn modelId="{A857AE94-EFFC-4A3B-B5A5-BAFBAC7BB09C}" type="presOf" srcId="{86594AF8-C2F8-4F13-A649-497DDD216197}" destId="{147A3DAE-4320-48AD-AEBF-7FFF7C5AE331}" srcOrd="0" destOrd="0" presId="urn:microsoft.com/office/officeart/2005/8/layout/process2"/>
    <dgm:cxn modelId="{1A813F69-1684-42A8-A1FA-02F79ED95616}" type="presOf" srcId="{15D9F5C6-643D-436C-8F85-CC5BA884491A}" destId="{97824762-3423-41FB-977F-4F73E94E14BE}" srcOrd="1" destOrd="0" presId="urn:microsoft.com/office/officeart/2005/8/layout/process2"/>
    <dgm:cxn modelId="{85DFEAEA-AC2F-484A-8D5E-FABE17A869E9}" type="presOf" srcId="{2A4BCD14-E586-4232-90F7-0E150BDD0F7E}" destId="{4A9AD991-076A-48AE-9CBD-E028983979E1}" srcOrd="1" destOrd="0" presId="urn:microsoft.com/office/officeart/2005/8/layout/process2"/>
    <dgm:cxn modelId="{D381AE29-A7E3-4EBF-8337-2880E077D029}" type="presOf" srcId="{D8B25D5C-9CBF-4AD3-8E55-6C5C68AD91A3}" destId="{76A993BC-C21E-4BAB-8A6F-C916AA88E021}" srcOrd="0" destOrd="0" presId="urn:microsoft.com/office/officeart/2005/8/layout/process2"/>
    <dgm:cxn modelId="{8A68C9D3-D36F-415F-A175-9E77FB9A40B0}" type="presOf" srcId="{BE16FBD4-9EE9-426B-A6E0-33CEB08C01A8}" destId="{496E2792-A89F-4E83-A25A-8A55356E3B87}" srcOrd="0" destOrd="0" presId="urn:microsoft.com/office/officeart/2005/8/layout/process2"/>
    <dgm:cxn modelId="{C87FAD21-45C5-4AA8-A2BC-793C6283A62E}" type="presOf" srcId="{4B55CD7F-8854-4C6A-A871-E6E763E999C4}" destId="{92970A7F-F0CD-4FD5-B629-CCA95C1EB223}" srcOrd="0" destOrd="0" presId="urn:microsoft.com/office/officeart/2005/8/layout/process2"/>
    <dgm:cxn modelId="{83373D45-A94D-4EC9-AC37-D7E0AA1B59F8}" type="presOf" srcId="{4BD516D2-9073-4702-BE10-D1C20123C742}" destId="{5CCDE7DD-611C-4E4B-9A1B-0A0BEA28282F}" srcOrd="0" destOrd="0" presId="urn:microsoft.com/office/officeart/2005/8/layout/process2"/>
    <dgm:cxn modelId="{AC08F88D-BF02-4E6E-A733-D85BDC117AE1}" type="presOf" srcId="{51D77816-9317-41A5-A95E-B95B40D25E00}" destId="{E34C5264-0134-4C5A-8EBF-D927E8200DF1}" srcOrd="0" destOrd="0" presId="urn:microsoft.com/office/officeart/2005/8/layout/process2"/>
    <dgm:cxn modelId="{E18E3137-96FF-4820-A08C-2D980F427592}" type="presOf" srcId="{19DCF844-57BA-4129-8C9E-650449C12902}" destId="{3A84D56F-A695-47AA-B0D2-6FE389C8FE7B}" srcOrd="0" destOrd="0" presId="urn:microsoft.com/office/officeart/2005/8/layout/process2"/>
    <dgm:cxn modelId="{F9771B9C-E32F-409C-BD64-4F697199E0C4}" srcId="{4BD516D2-9073-4702-BE10-D1C20123C742}" destId="{F2397425-5109-4225-83EE-3D1F1058E253}" srcOrd="2" destOrd="0" parTransId="{DA9EF070-87A9-48AD-9750-951C550C8EFA}" sibTransId="{15D9F5C6-643D-436C-8F85-CC5BA884491A}"/>
    <dgm:cxn modelId="{B6F173F2-9A74-4D1B-BC77-756B83120234}" type="presOf" srcId="{0F2713A6-3A6C-471D-AE43-275C86226F69}" destId="{0C044345-DDCB-4ACD-8FE0-85EB54A84123}" srcOrd="1" destOrd="0" presId="urn:microsoft.com/office/officeart/2005/8/layout/process2"/>
    <dgm:cxn modelId="{7D9DCD1C-058A-400F-8B81-EF389677A6FB}" type="presOf" srcId="{F9545ECA-88DA-4E9C-9C56-B2B2A72DFDD0}" destId="{471C9CC9-B3AA-4F86-902C-1DEF20A43858}" srcOrd="0" destOrd="0" presId="urn:microsoft.com/office/officeart/2005/8/layout/process2"/>
    <dgm:cxn modelId="{ED79AEC8-F0BD-4448-85E1-F2B29AE764F2}" type="presOf" srcId="{1FF99DED-7AD3-43A1-9560-5CCC535A0AE8}" destId="{FD4B708F-1D59-45A2-8A27-6C399710C71A}" srcOrd="0" destOrd="0" presId="urn:microsoft.com/office/officeart/2005/8/layout/process2"/>
    <dgm:cxn modelId="{87CE07DE-C43B-4DFA-B970-40394524A9FA}" type="presOf" srcId="{68794538-EE78-423F-BD45-2DAE4ED273B9}" destId="{C143BE6A-E753-4223-B49A-061BFA81B87A}" srcOrd="1" destOrd="0" presId="urn:microsoft.com/office/officeart/2005/8/layout/process2"/>
    <dgm:cxn modelId="{231323E0-C7BE-4CC9-8ADB-C04656C90A26}" type="presOf" srcId="{51D77816-9317-41A5-A95E-B95B40D25E00}" destId="{C8797D45-C12B-420B-9994-B8AB50805B12}" srcOrd="1" destOrd="0" presId="urn:microsoft.com/office/officeart/2005/8/layout/process2"/>
    <dgm:cxn modelId="{CFF448A3-F1B9-4EB7-A048-C23FC009B658}" type="presOf" srcId="{15D9F5C6-643D-436C-8F85-CC5BA884491A}" destId="{0B816ED4-EFC0-46DA-B6B2-B78A3D42A7BF}" srcOrd="0" destOrd="0" presId="urn:microsoft.com/office/officeart/2005/8/layout/process2"/>
    <dgm:cxn modelId="{94DD4D02-D22C-442F-9F65-9581FF89ABF0}" type="presOf" srcId="{F2397425-5109-4225-83EE-3D1F1058E253}" destId="{CF9E8A5C-48EB-4C33-83EE-2A26E9DE20DF}" srcOrd="0" destOrd="0" presId="urn:microsoft.com/office/officeart/2005/8/layout/process2"/>
    <dgm:cxn modelId="{F44D20ED-F1CD-4DB6-A748-2669F713CAC9}" srcId="{4BD516D2-9073-4702-BE10-D1C20123C742}" destId="{19DCF844-57BA-4129-8C9E-650449C12902}" srcOrd="8" destOrd="0" parTransId="{85E3C45C-B27F-4AB7-80D1-232DA4C7C254}" sibTransId="{148003D4-2C20-4622-BB97-3EF8486AFD06}"/>
    <dgm:cxn modelId="{CAE762BA-8CE7-4020-951F-16D556E8701F}" type="presOf" srcId="{F504A350-3A00-4DCE-B68C-9B6D3568DA8C}" destId="{1C4A5E7B-ECF3-4052-A75A-1DA588061529}" srcOrd="1" destOrd="0" presId="urn:microsoft.com/office/officeart/2005/8/layout/process2"/>
    <dgm:cxn modelId="{CF2881FB-BF12-417A-9098-C649C9B9F702}" type="presOf" srcId="{2A4BCD14-E586-4232-90F7-0E150BDD0F7E}" destId="{FF841B83-DEB1-4053-A383-5FC5C010CA13}" srcOrd="0" destOrd="0" presId="urn:microsoft.com/office/officeart/2005/8/layout/process2"/>
    <dgm:cxn modelId="{6F2C698D-B5FB-43CE-A5AE-30DE2342524F}" srcId="{4BD516D2-9073-4702-BE10-D1C20123C742}" destId="{D8B25D5C-9CBF-4AD3-8E55-6C5C68AD91A3}" srcOrd="5" destOrd="0" parTransId="{C32B2AB6-0A55-408E-949B-3866929C4C49}" sibTransId="{9AE54528-7073-4E17-9EE1-48EC83658590}"/>
    <dgm:cxn modelId="{EAE5B7F6-7261-4AF9-A5B2-1C264E8C11B7}" type="presOf" srcId="{68794538-EE78-423F-BD45-2DAE4ED273B9}" destId="{C8277FB7-2685-4396-8B8D-43CE0EEE1B82}" srcOrd="0" destOrd="0" presId="urn:microsoft.com/office/officeart/2005/8/layout/process2"/>
    <dgm:cxn modelId="{1BCBAD00-4E50-4B5A-9638-B8FCEF199625}" srcId="{4BD516D2-9073-4702-BE10-D1C20123C742}" destId="{F9545ECA-88DA-4E9C-9C56-B2B2A72DFDD0}" srcOrd="7" destOrd="0" parTransId="{B790E5B7-DE42-4D90-9E25-C709FED17F28}" sibTransId="{1FF99DED-7AD3-43A1-9560-5CCC535A0AE8}"/>
    <dgm:cxn modelId="{78D41284-1BFA-4DBB-A487-5AFC3321A20C}" type="presOf" srcId="{9AE54528-7073-4E17-9EE1-48EC83658590}" destId="{0AA596C4-74A3-446C-B5D7-B5998A6C8765}" srcOrd="0" destOrd="0" presId="urn:microsoft.com/office/officeart/2005/8/layout/process2"/>
    <dgm:cxn modelId="{CDCC345C-A282-474C-85A1-9E359D7BCCA9}" type="presOf" srcId="{0F2713A6-3A6C-471D-AE43-275C86226F69}" destId="{585C027B-A5A7-4B07-AEB9-7F5E4E29FC11}" srcOrd="0" destOrd="0" presId="urn:microsoft.com/office/officeart/2005/8/layout/process2"/>
    <dgm:cxn modelId="{BFD49EE3-E882-4A85-8F76-69F4DAF3DB50}" type="presOf" srcId="{1FF99DED-7AD3-43A1-9560-5CCC535A0AE8}" destId="{007ED3E1-07F3-40E3-B0DD-AC582492B37A}" srcOrd="1" destOrd="0" presId="urn:microsoft.com/office/officeart/2005/8/layout/process2"/>
    <dgm:cxn modelId="{754B275C-A085-4369-99D7-FCFA682AF1A5}" type="presOf" srcId="{A7F48779-6BCD-49A0-8E39-125C0F3B8E92}" destId="{A7009E47-4113-48A8-9162-3B9877ACC67B}" srcOrd="0" destOrd="0" presId="urn:microsoft.com/office/officeart/2005/8/layout/process2"/>
    <dgm:cxn modelId="{4D7E62FE-FF4C-4AAB-B4F9-2FC28BFA0B5B}" srcId="{4BD516D2-9073-4702-BE10-D1C20123C742}" destId="{A7F48779-6BCD-49A0-8E39-125C0F3B8E92}" srcOrd="4" destOrd="0" parTransId="{DB4E2024-C5FC-455F-AE4E-5A677B0BC264}" sibTransId="{51D77816-9317-41A5-A95E-B95B40D25E00}"/>
    <dgm:cxn modelId="{A4409CDE-6B92-4C2F-AB9B-03D08F27DB7E}" srcId="{4BD516D2-9073-4702-BE10-D1C20123C742}" destId="{F241AD96-5366-4584-8199-5467751221EE}" srcOrd="6" destOrd="0" parTransId="{A58E58E6-9863-425F-8E2B-D6E63AF66E0F}" sibTransId="{F504A350-3A00-4DCE-B68C-9B6D3568DA8C}"/>
    <dgm:cxn modelId="{6DFD3DE5-73A7-40C7-A602-E4AC7994A687}" type="presOf" srcId="{F241AD96-5366-4584-8199-5467751221EE}" destId="{8C71C68E-C124-40D9-8EF7-9D4020745692}" srcOrd="0" destOrd="0" presId="urn:microsoft.com/office/officeart/2005/8/layout/process2"/>
    <dgm:cxn modelId="{C3E55AE9-8AEF-479F-B474-831EDB21BF89}" srcId="{4BD516D2-9073-4702-BE10-D1C20123C742}" destId="{4B55CD7F-8854-4C6A-A871-E6E763E999C4}" srcOrd="0" destOrd="0" parTransId="{E963CD03-9BF6-41C7-A7C5-FC1A0C19AEED}" sibTransId="{2A4BCD14-E586-4232-90F7-0E150BDD0F7E}"/>
    <dgm:cxn modelId="{898996EB-E6AB-4904-B59B-81A2A13EAEFA}" type="presOf" srcId="{F504A350-3A00-4DCE-B68C-9B6D3568DA8C}" destId="{E92BC07B-A69D-42D9-96EE-24F90678D450}" srcOrd="0" destOrd="0" presId="urn:microsoft.com/office/officeart/2005/8/layout/process2"/>
    <dgm:cxn modelId="{A65DB326-D3D1-4FD1-80A4-822D18BC611A}" type="presParOf" srcId="{5CCDE7DD-611C-4E4B-9A1B-0A0BEA28282F}" destId="{92970A7F-F0CD-4FD5-B629-CCA95C1EB223}" srcOrd="0" destOrd="0" presId="urn:microsoft.com/office/officeart/2005/8/layout/process2"/>
    <dgm:cxn modelId="{298FFEF9-FC87-49E3-8A02-746BA3FDDED3}" type="presParOf" srcId="{5CCDE7DD-611C-4E4B-9A1B-0A0BEA28282F}" destId="{FF841B83-DEB1-4053-A383-5FC5C010CA13}" srcOrd="1" destOrd="0" presId="urn:microsoft.com/office/officeart/2005/8/layout/process2"/>
    <dgm:cxn modelId="{FABD078B-DF1C-4033-B690-CC5539A17660}" type="presParOf" srcId="{FF841B83-DEB1-4053-A383-5FC5C010CA13}" destId="{4A9AD991-076A-48AE-9CBD-E028983979E1}" srcOrd="0" destOrd="0" presId="urn:microsoft.com/office/officeart/2005/8/layout/process2"/>
    <dgm:cxn modelId="{71CCDC5D-79A7-44EB-B15E-6A5C46CC85BA}" type="presParOf" srcId="{5CCDE7DD-611C-4E4B-9A1B-0A0BEA28282F}" destId="{147A3DAE-4320-48AD-AEBF-7FFF7C5AE331}" srcOrd="2" destOrd="0" presId="urn:microsoft.com/office/officeart/2005/8/layout/process2"/>
    <dgm:cxn modelId="{5617B905-910B-42EF-9D9B-3BB25FA920ED}" type="presParOf" srcId="{5CCDE7DD-611C-4E4B-9A1B-0A0BEA28282F}" destId="{C8277FB7-2685-4396-8B8D-43CE0EEE1B82}" srcOrd="3" destOrd="0" presId="urn:microsoft.com/office/officeart/2005/8/layout/process2"/>
    <dgm:cxn modelId="{E07103F2-417A-43F5-AA05-6138E2FC6643}" type="presParOf" srcId="{C8277FB7-2685-4396-8B8D-43CE0EEE1B82}" destId="{C143BE6A-E753-4223-B49A-061BFA81B87A}" srcOrd="0" destOrd="0" presId="urn:microsoft.com/office/officeart/2005/8/layout/process2"/>
    <dgm:cxn modelId="{D837BE68-1CDF-4166-B80F-CDC5861DBA8F}" type="presParOf" srcId="{5CCDE7DD-611C-4E4B-9A1B-0A0BEA28282F}" destId="{CF9E8A5C-48EB-4C33-83EE-2A26E9DE20DF}" srcOrd="4" destOrd="0" presId="urn:microsoft.com/office/officeart/2005/8/layout/process2"/>
    <dgm:cxn modelId="{B2FCD870-F968-4F0F-A77C-A5D472B82996}" type="presParOf" srcId="{5CCDE7DD-611C-4E4B-9A1B-0A0BEA28282F}" destId="{0B816ED4-EFC0-46DA-B6B2-B78A3D42A7BF}" srcOrd="5" destOrd="0" presId="urn:microsoft.com/office/officeart/2005/8/layout/process2"/>
    <dgm:cxn modelId="{AAEEEBC0-55EE-4EB6-8773-41F17E78FCAD}" type="presParOf" srcId="{0B816ED4-EFC0-46DA-B6B2-B78A3D42A7BF}" destId="{97824762-3423-41FB-977F-4F73E94E14BE}" srcOrd="0" destOrd="0" presId="urn:microsoft.com/office/officeart/2005/8/layout/process2"/>
    <dgm:cxn modelId="{DA1F0134-326B-4C3C-902F-60777B2B95C8}" type="presParOf" srcId="{5CCDE7DD-611C-4E4B-9A1B-0A0BEA28282F}" destId="{496E2792-A89F-4E83-A25A-8A55356E3B87}" srcOrd="6" destOrd="0" presId="urn:microsoft.com/office/officeart/2005/8/layout/process2"/>
    <dgm:cxn modelId="{C20EDE48-F723-41D5-9332-688E9B89E208}" type="presParOf" srcId="{5CCDE7DD-611C-4E4B-9A1B-0A0BEA28282F}" destId="{585C027B-A5A7-4B07-AEB9-7F5E4E29FC11}" srcOrd="7" destOrd="0" presId="urn:microsoft.com/office/officeart/2005/8/layout/process2"/>
    <dgm:cxn modelId="{A94326CF-A7E5-4356-9E7C-CCD590F8B006}" type="presParOf" srcId="{585C027B-A5A7-4B07-AEB9-7F5E4E29FC11}" destId="{0C044345-DDCB-4ACD-8FE0-85EB54A84123}" srcOrd="0" destOrd="0" presId="urn:microsoft.com/office/officeart/2005/8/layout/process2"/>
    <dgm:cxn modelId="{A53F4335-A552-43B6-90B2-70B7BEC325C4}" type="presParOf" srcId="{5CCDE7DD-611C-4E4B-9A1B-0A0BEA28282F}" destId="{A7009E47-4113-48A8-9162-3B9877ACC67B}" srcOrd="8" destOrd="0" presId="urn:microsoft.com/office/officeart/2005/8/layout/process2"/>
    <dgm:cxn modelId="{DD25D58F-A5FC-4225-A3A9-D56AEA5CC674}" type="presParOf" srcId="{5CCDE7DD-611C-4E4B-9A1B-0A0BEA28282F}" destId="{E34C5264-0134-4C5A-8EBF-D927E8200DF1}" srcOrd="9" destOrd="0" presId="urn:microsoft.com/office/officeart/2005/8/layout/process2"/>
    <dgm:cxn modelId="{6B79167B-B33A-480D-BBF7-37EEF97114A4}" type="presParOf" srcId="{E34C5264-0134-4C5A-8EBF-D927E8200DF1}" destId="{C8797D45-C12B-420B-9994-B8AB50805B12}" srcOrd="0" destOrd="0" presId="urn:microsoft.com/office/officeart/2005/8/layout/process2"/>
    <dgm:cxn modelId="{B7453BC2-8852-4178-80E1-3A9459A929D5}" type="presParOf" srcId="{5CCDE7DD-611C-4E4B-9A1B-0A0BEA28282F}" destId="{76A993BC-C21E-4BAB-8A6F-C916AA88E021}" srcOrd="10" destOrd="0" presId="urn:microsoft.com/office/officeart/2005/8/layout/process2"/>
    <dgm:cxn modelId="{2B0DF9EB-495E-4F14-AFDC-78FB207F5202}" type="presParOf" srcId="{5CCDE7DD-611C-4E4B-9A1B-0A0BEA28282F}" destId="{0AA596C4-74A3-446C-B5D7-B5998A6C8765}" srcOrd="11" destOrd="0" presId="urn:microsoft.com/office/officeart/2005/8/layout/process2"/>
    <dgm:cxn modelId="{E3B1D764-D481-431D-9A2F-5BF4CB6F2DD3}" type="presParOf" srcId="{0AA596C4-74A3-446C-B5D7-B5998A6C8765}" destId="{E0870EF6-FEE8-4623-AE23-5B89F551A8CD}" srcOrd="0" destOrd="0" presId="urn:microsoft.com/office/officeart/2005/8/layout/process2"/>
    <dgm:cxn modelId="{4504CDF1-F287-4D54-A18D-121E0EA65FA6}" type="presParOf" srcId="{5CCDE7DD-611C-4E4B-9A1B-0A0BEA28282F}" destId="{8C71C68E-C124-40D9-8EF7-9D4020745692}" srcOrd="12" destOrd="0" presId="urn:microsoft.com/office/officeart/2005/8/layout/process2"/>
    <dgm:cxn modelId="{7CA45661-8A4E-4007-BF24-F74072F52C95}" type="presParOf" srcId="{5CCDE7DD-611C-4E4B-9A1B-0A0BEA28282F}" destId="{E92BC07B-A69D-42D9-96EE-24F90678D450}" srcOrd="13" destOrd="0" presId="urn:microsoft.com/office/officeart/2005/8/layout/process2"/>
    <dgm:cxn modelId="{82DBBB1B-3287-44B8-8535-C2952551CCCF}" type="presParOf" srcId="{E92BC07B-A69D-42D9-96EE-24F90678D450}" destId="{1C4A5E7B-ECF3-4052-A75A-1DA588061529}" srcOrd="0" destOrd="0" presId="urn:microsoft.com/office/officeart/2005/8/layout/process2"/>
    <dgm:cxn modelId="{EC53B12D-160C-4E92-B0D0-DC676CD4BCB6}" type="presParOf" srcId="{5CCDE7DD-611C-4E4B-9A1B-0A0BEA28282F}" destId="{471C9CC9-B3AA-4F86-902C-1DEF20A43858}" srcOrd="14" destOrd="0" presId="urn:microsoft.com/office/officeart/2005/8/layout/process2"/>
    <dgm:cxn modelId="{D2C8FA27-0936-4217-ADC2-97C9D9EF8603}" type="presParOf" srcId="{5CCDE7DD-611C-4E4B-9A1B-0A0BEA28282F}" destId="{FD4B708F-1D59-45A2-8A27-6C399710C71A}" srcOrd="15" destOrd="0" presId="urn:microsoft.com/office/officeart/2005/8/layout/process2"/>
    <dgm:cxn modelId="{45AC9D61-FC6F-4D4A-8291-08916D758856}" type="presParOf" srcId="{FD4B708F-1D59-45A2-8A27-6C399710C71A}" destId="{007ED3E1-07F3-40E3-B0DD-AC582492B37A}" srcOrd="0" destOrd="0" presId="urn:microsoft.com/office/officeart/2005/8/layout/process2"/>
    <dgm:cxn modelId="{560D0D5F-EE4B-4260-91C0-43FFF050FE50}" type="presParOf" srcId="{5CCDE7DD-611C-4E4B-9A1B-0A0BEA28282F}" destId="{3A84D56F-A695-47AA-B0D2-6FE389C8FE7B}" srcOrd="16"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70A7F-F0CD-4FD5-B629-CCA95C1EB223}">
      <dsp:nvSpPr>
        <dsp:cNvPr id="0" name=""/>
        <dsp:cNvSpPr/>
      </dsp:nvSpPr>
      <dsp:spPr>
        <a:xfrm>
          <a:off x="0" y="4347"/>
          <a:ext cx="6000750" cy="547384"/>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بررسي طبقه‌بندي ارائه‌شده از سوي پيمانكار</a:t>
          </a:r>
        </a:p>
      </dsp:txBody>
      <dsp:txXfrm>
        <a:off x="16032" y="20379"/>
        <a:ext cx="5968686" cy="515320"/>
      </dsp:txXfrm>
    </dsp:sp>
    <dsp:sp modelId="{FF841B83-DEB1-4053-A383-5FC5C010CA13}">
      <dsp:nvSpPr>
        <dsp:cNvPr id="0" name=""/>
        <dsp:cNvSpPr/>
      </dsp:nvSpPr>
      <dsp:spPr>
        <a:xfrm rot="5400000">
          <a:off x="2879111" y="236376"/>
          <a:ext cx="242527" cy="904405"/>
        </a:xfrm>
        <a:prstGeom prst="rightArrow">
          <a:avLst>
            <a:gd name="adj1" fmla="val 600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endParaRPr lang="fa-IR" sz="1400" b="1" kern="1200">
            <a:cs typeface="Zar" pitchFamily="2" charset="-78"/>
          </a:endParaRPr>
        </a:p>
      </dsp:txBody>
      <dsp:txXfrm rot="-5400000">
        <a:off x="2729053" y="567315"/>
        <a:ext cx="542643" cy="169769"/>
      </dsp:txXfrm>
    </dsp:sp>
    <dsp:sp modelId="{147A3DAE-4320-48AD-AEBF-7FFF7C5AE331}">
      <dsp:nvSpPr>
        <dsp:cNvPr id="0" name=""/>
        <dsp:cNvSpPr/>
      </dsp:nvSpPr>
      <dsp:spPr>
        <a:xfrm>
          <a:off x="0" y="825425"/>
          <a:ext cx="6000750" cy="547384"/>
        </a:xfrm>
        <a:prstGeom prst="roundRect">
          <a:avLst>
            <a:gd name="adj" fmla="val 10000"/>
          </a:avLst>
        </a:prstGeom>
        <a:gradFill rotWithShape="0">
          <a:gsLst>
            <a:gs pos="0">
              <a:schemeClr val="accent5">
                <a:hueOff val="-1241735"/>
                <a:satOff val="4976"/>
                <a:lumOff val="1078"/>
                <a:alphaOff val="0"/>
                <a:tint val="50000"/>
                <a:satMod val="300000"/>
              </a:schemeClr>
            </a:gs>
            <a:gs pos="35000">
              <a:schemeClr val="accent5">
                <a:hueOff val="-1241735"/>
                <a:satOff val="4976"/>
                <a:lumOff val="1078"/>
                <a:alphaOff val="0"/>
                <a:tint val="37000"/>
                <a:satMod val="300000"/>
              </a:schemeClr>
            </a:gs>
            <a:gs pos="100000">
              <a:schemeClr val="accent5">
                <a:hueOff val="-1241735"/>
                <a:satOff val="4976"/>
                <a:lumOff val="107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بررسي مؤسسات توليدكننده نرم‌افزارهاي علوم اسلامي</a:t>
          </a:r>
        </a:p>
      </dsp:txBody>
      <dsp:txXfrm>
        <a:off x="16032" y="841457"/>
        <a:ext cx="5968686" cy="515320"/>
      </dsp:txXfrm>
    </dsp:sp>
    <dsp:sp modelId="{C8277FB7-2685-4396-8B8D-43CE0EEE1B82}">
      <dsp:nvSpPr>
        <dsp:cNvPr id="0" name=""/>
        <dsp:cNvSpPr/>
      </dsp:nvSpPr>
      <dsp:spPr>
        <a:xfrm rot="5400000">
          <a:off x="2879111" y="1057453"/>
          <a:ext cx="242527" cy="904405"/>
        </a:xfrm>
        <a:prstGeom prst="rightArrow">
          <a:avLst>
            <a:gd name="adj1" fmla="val 60000"/>
            <a:gd name="adj2" fmla="val 50000"/>
          </a:avLst>
        </a:prstGeom>
        <a:gradFill rotWithShape="0">
          <a:gsLst>
            <a:gs pos="0">
              <a:schemeClr val="accent5">
                <a:hueOff val="-1419125"/>
                <a:satOff val="5687"/>
                <a:lumOff val="1233"/>
                <a:alphaOff val="0"/>
                <a:tint val="50000"/>
                <a:satMod val="300000"/>
              </a:schemeClr>
            </a:gs>
            <a:gs pos="35000">
              <a:schemeClr val="accent5">
                <a:hueOff val="-1419125"/>
                <a:satOff val="5687"/>
                <a:lumOff val="1233"/>
                <a:alphaOff val="0"/>
                <a:tint val="37000"/>
                <a:satMod val="300000"/>
              </a:schemeClr>
            </a:gs>
            <a:gs pos="100000">
              <a:schemeClr val="accent5">
                <a:hueOff val="-1419125"/>
                <a:satOff val="5687"/>
                <a:lumOff val="123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endParaRPr lang="fa-IR" sz="1400" b="1" kern="1200">
            <a:cs typeface="Zar" pitchFamily="2" charset="-78"/>
          </a:endParaRPr>
        </a:p>
      </dsp:txBody>
      <dsp:txXfrm rot="-5400000">
        <a:off x="2729053" y="1388392"/>
        <a:ext cx="542643" cy="169769"/>
      </dsp:txXfrm>
    </dsp:sp>
    <dsp:sp modelId="{CF9E8A5C-48EB-4C33-83EE-2A26E9DE20DF}">
      <dsp:nvSpPr>
        <dsp:cNvPr id="0" name=""/>
        <dsp:cNvSpPr/>
      </dsp:nvSpPr>
      <dsp:spPr>
        <a:xfrm>
          <a:off x="0" y="1646502"/>
          <a:ext cx="6000750" cy="547384"/>
        </a:xfrm>
        <a:prstGeom prst="roundRect">
          <a:avLst>
            <a:gd name="adj" fmla="val 10000"/>
          </a:avLst>
        </a:prstGeom>
        <a:gradFill rotWithShape="0">
          <a:gsLst>
            <a:gs pos="0">
              <a:schemeClr val="accent5">
                <a:hueOff val="-2483469"/>
                <a:satOff val="9953"/>
                <a:lumOff val="2157"/>
                <a:alphaOff val="0"/>
                <a:tint val="50000"/>
                <a:satMod val="300000"/>
              </a:schemeClr>
            </a:gs>
            <a:gs pos="35000">
              <a:schemeClr val="accent5">
                <a:hueOff val="-2483469"/>
                <a:satOff val="9953"/>
                <a:lumOff val="2157"/>
                <a:alphaOff val="0"/>
                <a:tint val="37000"/>
                <a:satMod val="300000"/>
              </a:schemeClr>
            </a:gs>
            <a:gs pos="100000">
              <a:schemeClr val="accent5">
                <a:hueOff val="-2483469"/>
                <a:satOff val="9953"/>
                <a:lumOff val="215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انتخاب مؤسسات برتر (پنج الي شش مورد)</a:t>
          </a:r>
        </a:p>
      </dsp:txBody>
      <dsp:txXfrm>
        <a:off x="16032" y="1662534"/>
        <a:ext cx="5968686" cy="515320"/>
      </dsp:txXfrm>
    </dsp:sp>
    <dsp:sp modelId="{0B816ED4-EFC0-46DA-B6B2-B78A3D42A7BF}">
      <dsp:nvSpPr>
        <dsp:cNvPr id="0" name=""/>
        <dsp:cNvSpPr/>
      </dsp:nvSpPr>
      <dsp:spPr>
        <a:xfrm rot="5400000">
          <a:off x="2879111" y="1878531"/>
          <a:ext cx="242527" cy="904405"/>
        </a:xfrm>
        <a:prstGeom prst="rightArrow">
          <a:avLst>
            <a:gd name="adj1" fmla="val 60000"/>
            <a:gd name="adj2" fmla="val 50000"/>
          </a:avLst>
        </a:prstGeom>
        <a:gradFill rotWithShape="0">
          <a:gsLst>
            <a:gs pos="0">
              <a:schemeClr val="accent5">
                <a:hueOff val="-2838251"/>
                <a:satOff val="11375"/>
                <a:lumOff val="2465"/>
                <a:alphaOff val="0"/>
                <a:tint val="50000"/>
                <a:satMod val="300000"/>
              </a:schemeClr>
            </a:gs>
            <a:gs pos="35000">
              <a:schemeClr val="accent5">
                <a:hueOff val="-2838251"/>
                <a:satOff val="11375"/>
                <a:lumOff val="2465"/>
                <a:alphaOff val="0"/>
                <a:tint val="37000"/>
                <a:satMod val="300000"/>
              </a:schemeClr>
            </a:gs>
            <a:gs pos="100000">
              <a:schemeClr val="accent5">
                <a:hueOff val="-2838251"/>
                <a:satOff val="11375"/>
                <a:lumOff val="246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endParaRPr lang="fa-IR" sz="1400" b="1" kern="1200">
            <a:cs typeface="Zar" pitchFamily="2" charset="-78"/>
          </a:endParaRPr>
        </a:p>
      </dsp:txBody>
      <dsp:txXfrm rot="-5400000">
        <a:off x="2729053" y="2209470"/>
        <a:ext cx="542643" cy="169769"/>
      </dsp:txXfrm>
    </dsp:sp>
    <dsp:sp modelId="{496E2792-A89F-4E83-A25A-8A55356E3B87}">
      <dsp:nvSpPr>
        <dsp:cNvPr id="0" name=""/>
        <dsp:cNvSpPr/>
      </dsp:nvSpPr>
      <dsp:spPr>
        <a:xfrm>
          <a:off x="0" y="2467580"/>
          <a:ext cx="6000750" cy="547384"/>
        </a:xfrm>
        <a:prstGeom prst="roundRect">
          <a:avLst>
            <a:gd name="adj" fmla="val 10000"/>
          </a:avLst>
        </a:prstGeom>
        <a:gradFill rotWithShape="0">
          <a:gsLst>
            <a:gs pos="0">
              <a:schemeClr val="accent5">
                <a:hueOff val="-3725204"/>
                <a:satOff val="14929"/>
                <a:lumOff val="3235"/>
                <a:alphaOff val="0"/>
                <a:tint val="50000"/>
                <a:satMod val="300000"/>
              </a:schemeClr>
            </a:gs>
            <a:gs pos="35000">
              <a:schemeClr val="accent5">
                <a:hueOff val="-3725204"/>
                <a:satOff val="14929"/>
                <a:lumOff val="3235"/>
                <a:alphaOff val="0"/>
                <a:tint val="37000"/>
                <a:satMod val="300000"/>
              </a:schemeClr>
            </a:gs>
            <a:gs pos="100000">
              <a:schemeClr val="accent5">
                <a:hueOff val="-3725204"/>
                <a:satOff val="14929"/>
                <a:lumOff val="323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هماهنگي و ملاقات با مسئول هر مؤسسه</a:t>
          </a:r>
        </a:p>
      </dsp:txBody>
      <dsp:txXfrm>
        <a:off x="16032" y="2483612"/>
        <a:ext cx="5968686" cy="515320"/>
      </dsp:txXfrm>
    </dsp:sp>
    <dsp:sp modelId="{585C027B-A5A7-4B07-AEB9-7F5E4E29FC11}">
      <dsp:nvSpPr>
        <dsp:cNvPr id="0" name=""/>
        <dsp:cNvSpPr/>
      </dsp:nvSpPr>
      <dsp:spPr>
        <a:xfrm rot="5400000">
          <a:off x="2879111" y="2699608"/>
          <a:ext cx="242527" cy="904405"/>
        </a:xfrm>
        <a:prstGeom prst="rightArrow">
          <a:avLst>
            <a:gd name="adj1" fmla="val 60000"/>
            <a:gd name="adj2" fmla="val 50000"/>
          </a:avLst>
        </a:prstGeom>
        <a:gradFill rotWithShape="0">
          <a:gsLst>
            <a:gs pos="0">
              <a:schemeClr val="accent5">
                <a:hueOff val="-4257376"/>
                <a:satOff val="17062"/>
                <a:lumOff val="3698"/>
                <a:alphaOff val="0"/>
                <a:tint val="50000"/>
                <a:satMod val="300000"/>
              </a:schemeClr>
            </a:gs>
            <a:gs pos="35000">
              <a:schemeClr val="accent5">
                <a:hueOff val="-4257376"/>
                <a:satOff val="17062"/>
                <a:lumOff val="3698"/>
                <a:alphaOff val="0"/>
                <a:tint val="37000"/>
                <a:satMod val="300000"/>
              </a:schemeClr>
            </a:gs>
            <a:gs pos="100000">
              <a:schemeClr val="accent5">
                <a:hueOff val="-4257376"/>
                <a:satOff val="17062"/>
                <a:lumOff val="369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endParaRPr lang="fa-IR" sz="1400" b="1" kern="1200">
            <a:cs typeface="Zar" pitchFamily="2" charset="-78"/>
          </a:endParaRPr>
        </a:p>
      </dsp:txBody>
      <dsp:txXfrm rot="-5400000">
        <a:off x="2729053" y="3030547"/>
        <a:ext cx="542643" cy="169769"/>
      </dsp:txXfrm>
    </dsp:sp>
    <dsp:sp modelId="{A7009E47-4113-48A8-9162-3B9877ACC67B}">
      <dsp:nvSpPr>
        <dsp:cNvPr id="0" name=""/>
        <dsp:cNvSpPr/>
      </dsp:nvSpPr>
      <dsp:spPr>
        <a:xfrm>
          <a:off x="0" y="3288657"/>
          <a:ext cx="6000750" cy="547384"/>
        </a:xfrm>
        <a:prstGeom prst="roundRect">
          <a:avLst>
            <a:gd name="adj" fmla="val 10000"/>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ملاقات با نماينده فني- محتوايي مؤسسه و دعوت او</a:t>
          </a:r>
        </a:p>
      </dsp:txBody>
      <dsp:txXfrm>
        <a:off x="16032" y="3304689"/>
        <a:ext cx="5968686" cy="515320"/>
      </dsp:txXfrm>
    </dsp:sp>
    <dsp:sp modelId="{E34C5264-0134-4C5A-8EBF-D927E8200DF1}">
      <dsp:nvSpPr>
        <dsp:cNvPr id="0" name=""/>
        <dsp:cNvSpPr/>
      </dsp:nvSpPr>
      <dsp:spPr>
        <a:xfrm rot="5400000">
          <a:off x="2879111" y="3520686"/>
          <a:ext cx="242527" cy="904405"/>
        </a:xfrm>
        <a:prstGeom prst="rightArrow">
          <a:avLst>
            <a:gd name="adj1" fmla="val 60000"/>
            <a:gd name="adj2" fmla="val 50000"/>
          </a:avLst>
        </a:prstGeom>
        <a:gradFill rotWithShape="0">
          <a:gsLst>
            <a:gs pos="0">
              <a:schemeClr val="accent5">
                <a:hueOff val="-5676501"/>
                <a:satOff val="22749"/>
                <a:lumOff val="4930"/>
                <a:alphaOff val="0"/>
                <a:tint val="50000"/>
                <a:satMod val="300000"/>
              </a:schemeClr>
            </a:gs>
            <a:gs pos="35000">
              <a:schemeClr val="accent5">
                <a:hueOff val="-5676501"/>
                <a:satOff val="22749"/>
                <a:lumOff val="4930"/>
                <a:alphaOff val="0"/>
                <a:tint val="37000"/>
                <a:satMod val="300000"/>
              </a:schemeClr>
            </a:gs>
            <a:gs pos="100000">
              <a:schemeClr val="accent5">
                <a:hueOff val="-5676501"/>
                <a:satOff val="22749"/>
                <a:lumOff val="493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endParaRPr lang="fa-IR" sz="1400" b="1" kern="1200">
            <a:cs typeface="Zar" pitchFamily="2" charset="-78"/>
          </a:endParaRPr>
        </a:p>
      </dsp:txBody>
      <dsp:txXfrm rot="-5400000">
        <a:off x="2729053" y="3851625"/>
        <a:ext cx="542643" cy="169769"/>
      </dsp:txXfrm>
    </dsp:sp>
    <dsp:sp modelId="{76A993BC-C21E-4BAB-8A6F-C916AA88E021}">
      <dsp:nvSpPr>
        <dsp:cNvPr id="0" name=""/>
        <dsp:cNvSpPr/>
      </dsp:nvSpPr>
      <dsp:spPr>
        <a:xfrm>
          <a:off x="0" y="4109734"/>
          <a:ext cx="6000750" cy="547384"/>
        </a:xfrm>
        <a:prstGeom prst="roundRect">
          <a:avLst>
            <a:gd name="adj" fmla="val 10000"/>
          </a:avLst>
        </a:prstGeom>
        <a:gradFill rotWithShape="0">
          <a:gsLst>
            <a:gs pos="0">
              <a:schemeClr val="accent5">
                <a:hueOff val="-6208672"/>
                <a:satOff val="24882"/>
                <a:lumOff val="5392"/>
                <a:alphaOff val="0"/>
                <a:tint val="50000"/>
                <a:satMod val="300000"/>
              </a:schemeClr>
            </a:gs>
            <a:gs pos="35000">
              <a:schemeClr val="accent5">
                <a:hueOff val="-6208672"/>
                <a:satOff val="24882"/>
                <a:lumOff val="5392"/>
                <a:alphaOff val="0"/>
                <a:tint val="37000"/>
                <a:satMod val="300000"/>
              </a:schemeClr>
            </a:gs>
            <a:gs pos="100000">
              <a:schemeClr val="accent5">
                <a:hueOff val="-6208672"/>
                <a:satOff val="24882"/>
                <a:lumOff val="539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تنظيم پيش‌نويس آئين‌نامه‌ها و كاربرگ‌هاي مورد نياز</a:t>
          </a:r>
        </a:p>
      </dsp:txBody>
      <dsp:txXfrm>
        <a:off x="16032" y="4125766"/>
        <a:ext cx="5968686" cy="515320"/>
      </dsp:txXfrm>
    </dsp:sp>
    <dsp:sp modelId="{0AA596C4-74A3-446C-B5D7-B5998A6C8765}">
      <dsp:nvSpPr>
        <dsp:cNvPr id="0" name=""/>
        <dsp:cNvSpPr/>
      </dsp:nvSpPr>
      <dsp:spPr>
        <a:xfrm rot="5400000">
          <a:off x="2879111" y="4341763"/>
          <a:ext cx="242527" cy="904405"/>
        </a:xfrm>
        <a:prstGeom prst="rightArrow">
          <a:avLst>
            <a:gd name="adj1" fmla="val 60000"/>
            <a:gd name="adj2" fmla="val 50000"/>
          </a:avLst>
        </a:prstGeom>
        <a:gradFill rotWithShape="0">
          <a:gsLst>
            <a:gs pos="0">
              <a:schemeClr val="accent5">
                <a:hueOff val="-7095626"/>
                <a:satOff val="28436"/>
                <a:lumOff val="6163"/>
                <a:alphaOff val="0"/>
                <a:tint val="50000"/>
                <a:satMod val="300000"/>
              </a:schemeClr>
            </a:gs>
            <a:gs pos="35000">
              <a:schemeClr val="accent5">
                <a:hueOff val="-7095626"/>
                <a:satOff val="28436"/>
                <a:lumOff val="6163"/>
                <a:alphaOff val="0"/>
                <a:tint val="37000"/>
                <a:satMod val="300000"/>
              </a:schemeClr>
            </a:gs>
            <a:gs pos="100000">
              <a:schemeClr val="accent5">
                <a:hueOff val="-7095626"/>
                <a:satOff val="28436"/>
                <a:lumOff val="616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endParaRPr lang="fa-IR" sz="1400" b="1" kern="1200">
            <a:cs typeface="Zar" pitchFamily="2" charset="-78"/>
          </a:endParaRPr>
        </a:p>
      </dsp:txBody>
      <dsp:txXfrm rot="-5400000">
        <a:off x="2729053" y="4672702"/>
        <a:ext cx="542643" cy="169769"/>
      </dsp:txXfrm>
    </dsp:sp>
    <dsp:sp modelId="{8C71C68E-C124-40D9-8EF7-9D4020745692}">
      <dsp:nvSpPr>
        <dsp:cNvPr id="0" name=""/>
        <dsp:cNvSpPr/>
      </dsp:nvSpPr>
      <dsp:spPr>
        <a:xfrm>
          <a:off x="0" y="4930812"/>
          <a:ext cx="6000750" cy="547384"/>
        </a:xfrm>
        <a:prstGeom prst="roundRect">
          <a:avLst>
            <a:gd name="adj" fmla="val 10000"/>
          </a:avLst>
        </a:prstGeom>
        <a:gradFill rotWithShape="0">
          <a:gsLst>
            <a:gs pos="0">
              <a:schemeClr val="accent5">
                <a:hueOff val="-7450407"/>
                <a:satOff val="29858"/>
                <a:lumOff val="6471"/>
                <a:alphaOff val="0"/>
                <a:tint val="50000"/>
                <a:satMod val="300000"/>
              </a:schemeClr>
            </a:gs>
            <a:gs pos="35000">
              <a:schemeClr val="accent5">
                <a:hueOff val="-7450407"/>
                <a:satOff val="29858"/>
                <a:lumOff val="6471"/>
                <a:alphaOff val="0"/>
                <a:tint val="37000"/>
                <a:satMod val="300000"/>
              </a:schemeClr>
            </a:gs>
            <a:gs pos="100000">
              <a:schemeClr val="accent5">
                <a:hueOff val="-7450407"/>
                <a:satOff val="29858"/>
                <a:lumOff val="647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تشكيل جلسات كارشناسي هر روزه</a:t>
          </a:r>
        </a:p>
      </dsp:txBody>
      <dsp:txXfrm>
        <a:off x="16032" y="4946844"/>
        <a:ext cx="5968686" cy="515320"/>
      </dsp:txXfrm>
    </dsp:sp>
    <dsp:sp modelId="{E92BC07B-A69D-42D9-96EE-24F90678D450}">
      <dsp:nvSpPr>
        <dsp:cNvPr id="0" name=""/>
        <dsp:cNvSpPr/>
      </dsp:nvSpPr>
      <dsp:spPr>
        <a:xfrm rot="5400000">
          <a:off x="2879111" y="5162840"/>
          <a:ext cx="242527" cy="904405"/>
        </a:xfrm>
        <a:prstGeom prst="rightArrow">
          <a:avLst>
            <a:gd name="adj1" fmla="val 60000"/>
            <a:gd name="adj2" fmla="val 50000"/>
          </a:avLst>
        </a:prstGeom>
        <a:gradFill rotWithShape="0">
          <a:gsLst>
            <a:gs pos="0">
              <a:schemeClr val="accent5">
                <a:hueOff val="-8514751"/>
                <a:satOff val="34124"/>
                <a:lumOff val="7395"/>
                <a:alphaOff val="0"/>
                <a:tint val="50000"/>
                <a:satMod val="300000"/>
              </a:schemeClr>
            </a:gs>
            <a:gs pos="35000">
              <a:schemeClr val="accent5">
                <a:hueOff val="-8514751"/>
                <a:satOff val="34124"/>
                <a:lumOff val="7395"/>
                <a:alphaOff val="0"/>
                <a:tint val="37000"/>
                <a:satMod val="300000"/>
              </a:schemeClr>
            </a:gs>
            <a:gs pos="100000">
              <a:schemeClr val="accent5">
                <a:hueOff val="-8514751"/>
                <a:satOff val="34124"/>
                <a:lumOff val="739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endParaRPr lang="fa-IR" sz="1400" b="1" kern="1200">
            <a:cs typeface="Zar" pitchFamily="2" charset="-78"/>
          </a:endParaRPr>
        </a:p>
      </dsp:txBody>
      <dsp:txXfrm rot="-5400000">
        <a:off x="2729053" y="5493779"/>
        <a:ext cx="542643" cy="169769"/>
      </dsp:txXfrm>
    </dsp:sp>
    <dsp:sp modelId="{471C9CC9-B3AA-4F86-902C-1DEF20A43858}">
      <dsp:nvSpPr>
        <dsp:cNvPr id="0" name=""/>
        <dsp:cNvSpPr/>
      </dsp:nvSpPr>
      <dsp:spPr>
        <a:xfrm>
          <a:off x="0" y="5751889"/>
          <a:ext cx="6000750" cy="547384"/>
        </a:xfrm>
        <a:prstGeom prst="roundRect">
          <a:avLst>
            <a:gd name="adj" fmla="val 10000"/>
          </a:avLst>
        </a:prstGeom>
        <a:gradFill rotWithShape="0">
          <a:gsLst>
            <a:gs pos="0">
              <a:schemeClr val="accent5">
                <a:hueOff val="-8692142"/>
                <a:satOff val="34835"/>
                <a:lumOff val="7549"/>
                <a:alphaOff val="0"/>
                <a:tint val="50000"/>
                <a:satMod val="300000"/>
              </a:schemeClr>
            </a:gs>
            <a:gs pos="35000">
              <a:schemeClr val="accent5">
                <a:hueOff val="-8692142"/>
                <a:satOff val="34835"/>
                <a:lumOff val="7549"/>
                <a:alphaOff val="0"/>
                <a:tint val="37000"/>
                <a:satMod val="300000"/>
              </a:schemeClr>
            </a:gs>
            <a:gs pos="100000">
              <a:schemeClr val="accent5">
                <a:hueOff val="-8692142"/>
                <a:satOff val="34835"/>
                <a:lumOff val="7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تنظيم گزارش هر جلسه و تحويل سريع به نمايندگان</a:t>
          </a:r>
        </a:p>
      </dsp:txBody>
      <dsp:txXfrm>
        <a:off x="16032" y="5767921"/>
        <a:ext cx="5968686" cy="515320"/>
      </dsp:txXfrm>
    </dsp:sp>
    <dsp:sp modelId="{FD4B708F-1D59-45A2-8A27-6C399710C71A}">
      <dsp:nvSpPr>
        <dsp:cNvPr id="0" name=""/>
        <dsp:cNvSpPr/>
      </dsp:nvSpPr>
      <dsp:spPr>
        <a:xfrm rot="5400000">
          <a:off x="2879111" y="5983918"/>
          <a:ext cx="242527" cy="904405"/>
        </a:xfrm>
        <a:prstGeom prst="rightArrow">
          <a:avLst>
            <a:gd name="adj1" fmla="val 60000"/>
            <a:gd name="adj2" fmla="val 50000"/>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endParaRPr lang="fa-IR" sz="1400" b="1" kern="1200">
            <a:cs typeface="Zar" pitchFamily="2" charset="-78"/>
          </a:endParaRPr>
        </a:p>
      </dsp:txBody>
      <dsp:txXfrm rot="-5400000">
        <a:off x="2729053" y="6314857"/>
        <a:ext cx="542643" cy="169769"/>
      </dsp:txXfrm>
    </dsp:sp>
    <dsp:sp modelId="{3A84D56F-A695-47AA-B0D2-6FE389C8FE7B}">
      <dsp:nvSpPr>
        <dsp:cNvPr id="0" name=""/>
        <dsp:cNvSpPr/>
      </dsp:nvSpPr>
      <dsp:spPr>
        <a:xfrm>
          <a:off x="0" y="6572967"/>
          <a:ext cx="6000750" cy="547384"/>
        </a:xfrm>
        <a:prstGeom prst="roundRect">
          <a:avLst>
            <a:gd name="adj" fmla="val 10000"/>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اعلام طبقه‌بندي نهايي به صورت رسمي به مؤسسات فعال در عرصه نرم‌افزارهاي علوم اسلامي</a:t>
          </a:r>
        </a:p>
      </dsp:txBody>
      <dsp:txXfrm>
        <a:off x="16032" y="6588999"/>
        <a:ext cx="5968686" cy="5153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FEEE-9FCD-49E1-BE67-8BA9DB12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به‌نام‌خدا.dotx</Template>
  <TotalTime>36</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Samim</cp:lastModifiedBy>
  <cp:revision>9</cp:revision>
  <cp:lastPrinted>2011-06-30T05:21:00Z</cp:lastPrinted>
  <dcterms:created xsi:type="dcterms:W3CDTF">2011-06-30T04:46:00Z</dcterms:created>
  <dcterms:modified xsi:type="dcterms:W3CDTF">2011-06-30T05:21:00Z</dcterms:modified>
</cp:coreProperties>
</file>